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CB74" w14:textId="7A282F27" w:rsidR="00A35CCB" w:rsidRDefault="009C240E" w:rsidP="002543B1">
      <w:pPr>
        <w:ind w:left="1440" w:hanging="1440"/>
        <w:rPr>
          <w:b/>
        </w:rPr>
      </w:pPr>
      <w:r>
        <w:rPr>
          <w:b/>
          <w:noProof/>
        </w:rPr>
        <w:drawing>
          <wp:anchor distT="0" distB="0" distL="114300" distR="114300" simplePos="0" relativeHeight="251658240" behindDoc="0" locked="0" layoutInCell="1" allowOverlap="1" wp14:anchorId="6BD1733A" wp14:editId="4046197E">
            <wp:simplePos x="0" y="0"/>
            <wp:positionH relativeFrom="column">
              <wp:posOffset>-63402</wp:posOffset>
            </wp:positionH>
            <wp:positionV relativeFrom="paragraph">
              <wp:posOffset>0</wp:posOffset>
            </wp:positionV>
            <wp:extent cx="1031240" cy="1031240"/>
            <wp:effectExtent l="0" t="0" r="10160" b="10160"/>
            <wp:wrapTight wrapText="bothSides">
              <wp:wrapPolygon edited="0">
                <wp:start x="8512" y="0"/>
                <wp:lineTo x="5320" y="1064"/>
                <wp:lineTo x="0" y="6916"/>
                <wp:lineTo x="0" y="11172"/>
                <wp:lineTo x="2128" y="17557"/>
                <wp:lineTo x="6916" y="20217"/>
                <wp:lineTo x="7980" y="21281"/>
                <wp:lineTo x="12768" y="21281"/>
                <wp:lineTo x="13833" y="20217"/>
                <wp:lineTo x="18621" y="17557"/>
                <wp:lineTo x="21281" y="11172"/>
                <wp:lineTo x="21281" y="6916"/>
                <wp:lineTo x="16493" y="2128"/>
                <wp:lineTo x="13300" y="0"/>
                <wp:lineTo x="85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M-ICON-TAGLINE1.png"/>
                    <pic:cNvPicPr/>
                  </pic:nvPicPr>
                  <pic:blipFill>
                    <a:blip r:embed="rId8">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page">
              <wp14:pctWidth>0</wp14:pctWidth>
            </wp14:sizeRelH>
            <wp14:sizeRelV relativeFrom="page">
              <wp14:pctHeight>0</wp14:pctHeight>
            </wp14:sizeRelV>
          </wp:anchor>
        </w:drawing>
      </w:r>
      <w:r w:rsidR="00887214">
        <w:rPr>
          <w:b/>
        </w:rPr>
        <w:t xml:space="preserve">QEP </w:t>
      </w:r>
      <w:r w:rsidR="009322A5">
        <w:rPr>
          <w:b/>
        </w:rPr>
        <w:t>Request</w:t>
      </w:r>
      <w:r w:rsidR="00B17173" w:rsidRPr="00B52A38">
        <w:rPr>
          <w:b/>
        </w:rPr>
        <w:t xml:space="preserve"> for </w:t>
      </w:r>
      <w:r w:rsidR="009322A5">
        <w:rPr>
          <w:b/>
        </w:rPr>
        <w:t xml:space="preserve">Proposals for </w:t>
      </w:r>
      <w:r w:rsidR="002543B1">
        <w:rPr>
          <w:b/>
        </w:rPr>
        <w:t xml:space="preserve">Participation in </w:t>
      </w:r>
      <w:r w:rsidR="00785BA5">
        <w:rPr>
          <w:b/>
        </w:rPr>
        <w:t xml:space="preserve">Interdisciplinary </w:t>
      </w:r>
      <w:r w:rsidR="002543B1">
        <w:rPr>
          <w:b/>
        </w:rPr>
        <w:t>Faculty Learning Community for CURE course development</w:t>
      </w:r>
    </w:p>
    <w:p w14:paraId="03BBDD89" w14:textId="77777777" w:rsidR="0016684D" w:rsidRDefault="0016684D" w:rsidP="00B52A38">
      <w:pPr>
        <w:rPr>
          <w:b/>
        </w:rPr>
      </w:pPr>
    </w:p>
    <w:p w14:paraId="592E93AE" w14:textId="11BCF9E3" w:rsidR="00282166" w:rsidRPr="00B52A38" w:rsidRDefault="0052690A" w:rsidP="00B52A38">
      <w:pPr>
        <w:rPr>
          <w:b/>
        </w:rPr>
      </w:pPr>
      <w:r>
        <w:rPr>
          <w:b/>
        </w:rPr>
        <w:t xml:space="preserve">Due </w:t>
      </w:r>
      <w:r w:rsidR="00282166">
        <w:rPr>
          <w:b/>
        </w:rPr>
        <w:t>Date:</w:t>
      </w:r>
      <w:r w:rsidR="009C240E">
        <w:rPr>
          <w:b/>
        </w:rPr>
        <w:t xml:space="preserve"> </w:t>
      </w:r>
      <w:r>
        <w:rPr>
          <w:b/>
        </w:rPr>
        <w:t>January 1</w:t>
      </w:r>
      <w:r w:rsidR="0007196E">
        <w:rPr>
          <w:b/>
        </w:rPr>
        <w:t>7</w:t>
      </w:r>
      <w:r>
        <w:rPr>
          <w:b/>
        </w:rPr>
        <w:t>, 20</w:t>
      </w:r>
      <w:r w:rsidR="0007196E">
        <w:rPr>
          <w:b/>
        </w:rPr>
        <w:t>20</w:t>
      </w:r>
    </w:p>
    <w:p w14:paraId="6AE45BEA" w14:textId="77777777" w:rsidR="00887214" w:rsidRDefault="00887214" w:rsidP="009B1B55">
      <w:pPr>
        <w:jc w:val="center"/>
      </w:pPr>
    </w:p>
    <w:p w14:paraId="55A71AD0" w14:textId="75C4570A" w:rsidR="001E312C" w:rsidRPr="00887214" w:rsidRDefault="00887214" w:rsidP="001E312C">
      <w:pPr>
        <w:rPr>
          <w:b/>
        </w:rPr>
      </w:pPr>
      <w:r w:rsidRPr="00B52A38">
        <w:t xml:space="preserve">We are excited to announce a program </w:t>
      </w:r>
      <w:r w:rsidR="0016684D">
        <w:t xml:space="preserve">aimed at </w:t>
      </w:r>
      <w:r w:rsidRPr="00B52A38">
        <w:t>encourag</w:t>
      </w:r>
      <w:r w:rsidR="0016684D">
        <w:t>ing</w:t>
      </w:r>
      <w:r w:rsidRPr="00B52A38">
        <w:t xml:space="preserve"> </w:t>
      </w:r>
      <w:r>
        <w:t xml:space="preserve">faculty to </w:t>
      </w:r>
      <w:r w:rsidR="002543B1">
        <w:t xml:space="preserve">bring course-based research experiences (CURE) into </w:t>
      </w:r>
      <w:r w:rsidR="000D29AA">
        <w:t xml:space="preserve">the </w:t>
      </w:r>
      <w:r w:rsidR="002543B1">
        <w:t>undergraduate curriculum</w:t>
      </w:r>
      <w:r w:rsidRPr="00B52A38">
        <w:t>.</w:t>
      </w:r>
      <w:r>
        <w:rPr>
          <w:b/>
        </w:rPr>
        <w:t xml:space="preserve"> </w:t>
      </w:r>
      <w:r w:rsidR="00320888">
        <w:rPr>
          <w:rFonts w:eastAsia="Times New Roman" w:cs="Times New Roman"/>
        </w:rPr>
        <w:t xml:space="preserve">A CURE is a research-intensive course based almost entirely on active student research. Students enrolled in a CURE will </w:t>
      </w:r>
      <w:r w:rsidR="00DF17A6">
        <w:rPr>
          <w:rFonts w:eastAsia="Times New Roman" w:cs="Times New Roman"/>
        </w:rPr>
        <w:t xml:space="preserve">learn the </w:t>
      </w:r>
      <w:r w:rsidR="00DF17A6" w:rsidRPr="00DF17A6">
        <w:rPr>
          <w:rFonts w:eastAsia="Times New Roman" w:cs="Times New Roman"/>
        </w:rPr>
        <w:t>importance of collaboration, discovery and iteration</w:t>
      </w:r>
      <w:r w:rsidR="004A0301">
        <w:rPr>
          <w:rFonts w:eastAsia="Times New Roman" w:cs="Times New Roman"/>
        </w:rPr>
        <w:t xml:space="preserve"> in the research process</w:t>
      </w:r>
      <w:r w:rsidR="00DC2594">
        <w:rPr>
          <w:rFonts w:eastAsia="Times New Roman" w:cs="Times New Roman"/>
        </w:rPr>
        <w:t xml:space="preserve"> and receive experiential education credit</w:t>
      </w:r>
      <w:r w:rsidR="00DF17A6">
        <w:rPr>
          <w:rFonts w:eastAsia="Times New Roman" w:cs="Times New Roman"/>
        </w:rPr>
        <w:t xml:space="preserve">. </w:t>
      </w:r>
      <w:r w:rsidR="00DC2594">
        <w:rPr>
          <w:rFonts w:eastAsia="Times New Roman" w:cs="Times New Roman"/>
        </w:rPr>
        <w:t xml:space="preserve">CURE courses fit well with the </w:t>
      </w:r>
      <w:r w:rsidR="0007196E">
        <w:rPr>
          <w:rFonts w:eastAsia="Times New Roman" w:cs="Times New Roman"/>
        </w:rPr>
        <w:t>general education IDEAs curriculum</w:t>
      </w:r>
      <w:r w:rsidR="00DC2594">
        <w:rPr>
          <w:rFonts w:eastAsia="Times New Roman" w:cs="Times New Roman"/>
        </w:rPr>
        <w:t xml:space="preserve"> that all students will have one </w:t>
      </w:r>
      <w:r w:rsidR="0007196E">
        <w:rPr>
          <w:rFonts w:eastAsia="Times New Roman" w:cs="Times New Roman"/>
        </w:rPr>
        <w:t>Research and Discovery</w:t>
      </w:r>
      <w:r w:rsidR="00DC2594">
        <w:rPr>
          <w:rFonts w:eastAsia="Times New Roman" w:cs="Times New Roman"/>
        </w:rPr>
        <w:t xml:space="preserve"> experience before they graduate. Departments can provide research experiences for more students in these courses, compared to one-on-one mentored research. Courses can be developed for a range of students, such as first-year, non-majors or for experienced capstone students. </w:t>
      </w:r>
    </w:p>
    <w:p w14:paraId="06BC92AE" w14:textId="77777777" w:rsidR="001E312C" w:rsidRDefault="001E312C"/>
    <w:p w14:paraId="0B53CD05" w14:textId="1186DE50" w:rsidR="00C0305D" w:rsidRDefault="00D01A39">
      <w:r w:rsidRPr="00B52A38">
        <w:t xml:space="preserve">As part of the </w:t>
      </w:r>
      <w:r w:rsidR="00063AAF" w:rsidRPr="00B52A38">
        <w:t xml:space="preserve">2017 </w:t>
      </w:r>
      <w:hyperlink r:id="rId9" w:history="1">
        <w:r w:rsidRPr="004267D5">
          <w:rPr>
            <w:rStyle w:val="Hyperlink"/>
          </w:rPr>
          <w:t>Quality Enhancement Plan</w:t>
        </w:r>
      </w:hyperlink>
      <w:r w:rsidRPr="00B52A38">
        <w:t xml:space="preserve"> (QEP)</w:t>
      </w:r>
      <w:r w:rsidR="006072D3" w:rsidRPr="00B52A38">
        <w:t>,</w:t>
      </w:r>
      <w:r w:rsidRPr="00B52A38">
        <w:t xml:space="preserve"> competitive funds </w:t>
      </w:r>
      <w:r w:rsidR="00993C8C" w:rsidRPr="00B52A38">
        <w:t xml:space="preserve">will </w:t>
      </w:r>
      <w:r w:rsidR="004267D5">
        <w:t xml:space="preserve">be available for </w:t>
      </w:r>
      <w:r w:rsidR="006072D3" w:rsidRPr="00B52A38">
        <w:t xml:space="preserve">faculty </w:t>
      </w:r>
      <w:r w:rsidR="00993C8C" w:rsidRPr="00B52A38">
        <w:t xml:space="preserve">across the College of Arts </w:t>
      </w:r>
      <w:r w:rsidR="003A6FE8">
        <w:t>&amp;</w:t>
      </w:r>
      <w:r w:rsidR="003A6FE8" w:rsidRPr="00B52A38">
        <w:t xml:space="preserve"> </w:t>
      </w:r>
      <w:r w:rsidR="00993C8C" w:rsidRPr="00B52A38">
        <w:t xml:space="preserve">Sciences to </w:t>
      </w:r>
      <w:r w:rsidR="002543B1">
        <w:t>enhance existing courses or develop</w:t>
      </w:r>
      <w:r w:rsidR="00993C8C" w:rsidRPr="00B52A38">
        <w:t xml:space="preserve"> </w:t>
      </w:r>
      <w:r w:rsidR="002543B1">
        <w:t xml:space="preserve">new </w:t>
      </w:r>
      <w:r w:rsidRPr="00B52A38">
        <w:t>course</w:t>
      </w:r>
      <w:r w:rsidR="00993C8C" w:rsidRPr="00B52A38">
        <w:t>s</w:t>
      </w:r>
      <w:r w:rsidRPr="00B52A38">
        <w:t xml:space="preserve"> </w:t>
      </w:r>
      <w:r w:rsidR="00993C8C" w:rsidRPr="00B52A38">
        <w:t>that</w:t>
      </w:r>
      <w:r w:rsidRPr="00B52A38">
        <w:t xml:space="preserve"> </w:t>
      </w:r>
      <w:r w:rsidR="002543B1">
        <w:t>align with the CURE model.</w:t>
      </w:r>
      <w:r w:rsidR="00993C8C" w:rsidRPr="00B52A38">
        <w:t xml:space="preserve"> </w:t>
      </w:r>
      <w:r w:rsidR="00ED2663" w:rsidRPr="00B52A38">
        <w:t xml:space="preserve">Recipients of the funds </w:t>
      </w:r>
      <w:r w:rsidR="006072D3" w:rsidRPr="00B52A38">
        <w:t>will</w:t>
      </w:r>
      <w:r w:rsidR="0064392B">
        <w:t>:</w:t>
      </w:r>
      <w:r w:rsidR="00ED2663" w:rsidRPr="00B52A38">
        <w:t xml:space="preserve"> </w:t>
      </w:r>
    </w:p>
    <w:p w14:paraId="238B126C" w14:textId="27CB9B4F" w:rsidR="00D01A39" w:rsidRDefault="0064392B" w:rsidP="00A35CCB">
      <w:pPr>
        <w:pStyle w:val="ListParagraph"/>
        <w:numPr>
          <w:ilvl w:val="0"/>
          <w:numId w:val="8"/>
        </w:numPr>
      </w:pPr>
      <w:r>
        <w:t>P</w:t>
      </w:r>
      <w:r w:rsidR="00ED2663" w:rsidRPr="00B52A38">
        <w:t xml:space="preserve">articipate in a </w:t>
      </w:r>
      <w:r w:rsidR="002543B1">
        <w:t xml:space="preserve">year-long </w:t>
      </w:r>
      <w:r w:rsidR="00785BA5">
        <w:t xml:space="preserve">Interdisciplinary </w:t>
      </w:r>
      <w:r w:rsidR="006072D3" w:rsidRPr="00B52A38">
        <w:t>F</w:t>
      </w:r>
      <w:r w:rsidR="00ED2663" w:rsidRPr="00B52A38">
        <w:t xml:space="preserve">aculty </w:t>
      </w:r>
      <w:r w:rsidR="006072D3" w:rsidRPr="00B52A38">
        <w:t>L</w:t>
      </w:r>
      <w:r w:rsidR="00ED2663" w:rsidRPr="00B52A38">
        <w:t xml:space="preserve">earning </w:t>
      </w:r>
      <w:r w:rsidR="006072D3" w:rsidRPr="00B52A38">
        <w:t>Co</w:t>
      </w:r>
      <w:r w:rsidR="00730E3E">
        <w:t>mmunity</w:t>
      </w:r>
      <w:r w:rsidR="002543B1">
        <w:t xml:space="preserve"> (FLC)</w:t>
      </w:r>
      <w:r w:rsidR="00730E3E">
        <w:t xml:space="preserve"> facilitated by </w:t>
      </w:r>
      <w:r w:rsidR="002543B1">
        <w:t xml:space="preserve">other faculty teaching </w:t>
      </w:r>
      <w:r w:rsidR="00CA294F">
        <w:t xml:space="preserve">existing </w:t>
      </w:r>
      <w:r w:rsidR="002543B1">
        <w:t>CUREs</w:t>
      </w:r>
      <w:r w:rsidR="00BE536F">
        <w:t>.</w:t>
      </w:r>
    </w:p>
    <w:p w14:paraId="37AE7D84" w14:textId="2C6FA5B5" w:rsidR="002543B1" w:rsidRPr="00B52A38" w:rsidRDefault="002543B1" w:rsidP="00A35CCB">
      <w:pPr>
        <w:pStyle w:val="ListParagraph"/>
        <w:numPr>
          <w:ilvl w:val="0"/>
          <w:numId w:val="8"/>
        </w:numPr>
      </w:pPr>
      <w:r>
        <w:t>Receive guidance as they develop or enhance a course</w:t>
      </w:r>
      <w:r w:rsidR="004267D5">
        <w:t>.</w:t>
      </w:r>
      <w:r w:rsidR="00DC2594">
        <w:t xml:space="preserve"> See previous course descriptions and sample syllabi </w:t>
      </w:r>
      <w:hyperlink r:id="rId10" w:history="1">
        <w:r w:rsidR="00DC2594" w:rsidRPr="00DC2594">
          <w:rPr>
            <w:rStyle w:val="Hyperlink"/>
          </w:rPr>
          <w:t>here</w:t>
        </w:r>
      </w:hyperlink>
      <w:r w:rsidR="00DC2594">
        <w:t>.</w:t>
      </w:r>
    </w:p>
    <w:p w14:paraId="294E751B" w14:textId="77777777" w:rsidR="00D01A39" w:rsidRDefault="00D01A39"/>
    <w:p w14:paraId="312C92EB" w14:textId="77777777" w:rsidR="00CF306C" w:rsidRPr="00B52A38" w:rsidRDefault="00CF306C" w:rsidP="00285FD8">
      <w:pPr>
        <w:pStyle w:val="Heading2"/>
      </w:pPr>
      <w:r w:rsidRPr="00B52A38">
        <w:t>Timeline</w:t>
      </w:r>
    </w:p>
    <w:p w14:paraId="02EC2234" w14:textId="76BDE996" w:rsidR="001B373B" w:rsidRDefault="00B97249" w:rsidP="00D36E49">
      <w:pPr>
        <w:pStyle w:val="p1"/>
        <w:rPr>
          <w:rFonts w:asciiTheme="minorHAnsi" w:hAnsiTheme="minorHAnsi"/>
          <w:sz w:val="24"/>
          <w:szCs w:val="24"/>
        </w:rPr>
      </w:pPr>
      <w:r>
        <w:rPr>
          <w:rFonts w:asciiTheme="minorHAnsi" w:hAnsiTheme="minorHAnsi"/>
          <w:sz w:val="24"/>
          <w:szCs w:val="24"/>
        </w:rPr>
        <w:t>Friday</w:t>
      </w:r>
      <w:r w:rsidR="002A7D82">
        <w:rPr>
          <w:rFonts w:asciiTheme="minorHAnsi" w:hAnsiTheme="minorHAnsi"/>
          <w:sz w:val="24"/>
          <w:szCs w:val="24"/>
        </w:rPr>
        <w:t xml:space="preserve">, </w:t>
      </w:r>
      <w:r w:rsidR="0052690A">
        <w:rPr>
          <w:rFonts w:asciiTheme="minorHAnsi" w:hAnsiTheme="minorHAnsi"/>
          <w:sz w:val="24"/>
          <w:szCs w:val="24"/>
        </w:rPr>
        <w:t>January 1</w:t>
      </w:r>
      <w:r w:rsidR="0007196E">
        <w:rPr>
          <w:rFonts w:asciiTheme="minorHAnsi" w:hAnsiTheme="minorHAnsi"/>
          <w:sz w:val="24"/>
          <w:szCs w:val="24"/>
        </w:rPr>
        <w:t>7</w:t>
      </w:r>
      <w:r w:rsidR="0052690A">
        <w:rPr>
          <w:rFonts w:asciiTheme="minorHAnsi" w:hAnsiTheme="minorHAnsi"/>
          <w:sz w:val="24"/>
          <w:szCs w:val="24"/>
        </w:rPr>
        <w:t>, 20</w:t>
      </w:r>
      <w:r w:rsidR="0007196E">
        <w:rPr>
          <w:rFonts w:asciiTheme="minorHAnsi" w:hAnsiTheme="minorHAnsi"/>
          <w:sz w:val="24"/>
          <w:szCs w:val="24"/>
        </w:rPr>
        <w:t>20</w:t>
      </w:r>
      <w:r w:rsidR="00C0305D">
        <w:rPr>
          <w:rFonts w:asciiTheme="minorHAnsi" w:hAnsiTheme="minorHAnsi"/>
          <w:sz w:val="24"/>
          <w:szCs w:val="24"/>
        </w:rPr>
        <w:t xml:space="preserve">: </w:t>
      </w:r>
      <w:r w:rsidR="00D36E49" w:rsidRPr="00B52A38">
        <w:rPr>
          <w:rFonts w:asciiTheme="minorHAnsi" w:hAnsiTheme="minorHAnsi"/>
          <w:sz w:val="24"/>
          <w:szCs w:val="24"/>
        </w:rPr>
        <w:t>Applications due</w:t>
      </w:r>
      <w:r w:rsidR="008221CF">
        <w:rPr>
          <w:rFonts w:asciiTheme="minorHAnsi" w:hAnsiTheme="minorHAnsi"/>
          <w:sz w:val="24"/>
          <w:szCs w:val="24"/>
        </w:rPr>
        <w:t xml:space="preserve"> by 5 p.m.</w:t>
      </w:r>
    </w:p>
    <w:p w14:paraId="160D1811" w14:textId="31AF0784" w:rsidR="00C0305D" w:rsidRDefault="00D91728" w:rsidP="00D36E49">
      <w:pPr>
        <w:pStyle w:val="p1"/>
        <w:rPr>
          <w:rFonts w:asciiTheme="minorHAnsi" w:hAnsiTheme="minorHAnsi"/>
          <w:sz w:val="24"/>
          <w:szCs w:val="24"/>
        </w:rPr>
      </w:pPr>
      <w:r>
        <w:rPr>
          <w:rFonts w:asciiTheme="minorHAnsi" w:hAnsiTheme="minorHAnsi"/>
          <w:sz w:val="24"/>
          <w:szCs w:val="24"/>
        </w:rPr>
        <w:t xml:space="preserve">Friday, </w:t>
      </w:r>
      <w:r w:rsidR="00D201B9">
        <w:rPr>
          <w:rFonts w:asciiTheme="minorHAnsi" w:hAnsiTheme="minorHAnsi"/>
          <w:sz w:val="24"/>
          <w:szCs w:val="24"/>
        </w:rPr>
        <w:t xml:space="preserve">February </w:t>
      </w:r>
      <w:r w:rsidR="0007196E">
        <w:rPr>
          <w:rFonts w:asciiTheme="minorHAnsi" w:hAnsiTheme="minorHAnsi"/>
          <w:sz w:val="24"/>
          <w:szCs w:val="24"/>
        </w:rPr>
        <w:t>7</w:t>
      </w:r>
      <w:r w:rsidR="0052690A">
        <w:rPr>
          <w:rFonts w:asciiTheme="minorHAnsi" w:hAnsiTheme="minorHAnsi"/>
          <w:sz w:val="24"/>
          <w:szCs w:val="24"/>
        </w:rPr>
        <w:t>, 20</w:t>
      </w:r>
      <w:r w:rsidR="0007196E">
        <w:rPr>
          <w:rFonts w:asciiTheme="minorHAnsi" w:hAnsiTheme="minorHAnsi"/>
          <w:sz w:val="24"/>
          <w:szCs w:val="24"/>
        </w:rPr>
        <w:t>20</w:t>
      </w:r>
      <w:r w:rsidR="00C0305D">
        <w:rPr>
          <w:rFonts w:asciiTheme="minorHAnsi" w:hAnsiTheme="minorHAnsi"/>
          <w:sz w:val="24"/>
          <w:szCs w:val="24"/>
        </w:rPr>
        <w:t xml:space="preserve">: </w:t>
      </w:r>
      <w:r w:rsidR="00FB7C01">
        <w:rPr>
          <w:rFonts w:asciiTheme="minorHAnsi" w:hAnsiTheme="minorHAnsi"/>
          <w:sz w:val="24"/>
          <w:szCs w:val="24"/>
        </w:rPr>
        <w:t>Recipi</w:t>
      </w:r>
      <w:r w:rsidR="00E9595D">
        <w:rPr>
          <w:rFonts w:asciiTheme="minorHAnsi" w:hAnsiTheme="minorHAnsi"/>
          <w:sz w:val="24"/>
          <w:szCs w:val="24"/>
        </w:rPr>
        <w:t>ents</w:t>
      </w:r>
      <w:r w:rsidR="00FB7C01">
        <w:rPr>
          <w:rFonts w:asciiTheme="minorHAnsi" w:hAnsiTheme="minorHAnsi"/>
          <w:sz w:val="24"/>
          <w:szCs w:val="24"/>
        </w:rPr>
        <w:t xml:space="preserve"> notified</w:t>
      </w:r>
    </w:p>
    <w:p w14:paraId="1594B6E6" w14:textId="6CC94968" w:rsidR="00B97249" w:rsidRDefault="00BE536F" w:rsidP="00D36E49">
      <w:pPr>
        <w:pStyle w:val="p1"/>
        <w:rPr>
          <w:rFonts w:asciiTheme="minorHAnsi" w:hAnsiTheme="minorHAnsi"/>
          <w:sz w:val="24"/>
          <w:szCs w:val="24"/>
        </w:rPr>
      </w:pPr>
      <w:r>
        <w:rPr>
          <w:rFonts w:asciiTheme="minorHAnsi" w:hAnsiTheme="minorHAnsi"/>
          <w:sz w:val="24"/>
          <w:szCs w:val="24"/>
        </w:rPr>
        <w:t>Spring</w:t>
      </w:r>
      <w:r w:rsidR="0052690A">
        <w:rPr>
          <w:rFonts w:asciiTheme="minorHAnsi" w:hAnsiTheme="minorHAnsi"/>
          <w:sz w:val="24"/>
          <w:szCs w:val="24"/>
        </w:rPr>
        <w:t xml:space="preserve"> 20</w:t>
      </w:r>
      <w:r w:rsidR="0007196E">
        <w:rPr>
          <w:rFonts w:asciiTheme="minorHAnsi" w:hAnsiTheme="minorHAnsi"/>
          <w:sz w:val="24"/>
          <w:szCs w:val="24"/>
        </w:rPr>
        <w:t>20</w:t>
      </w:r>
      <w:r w:rsidR="00B97249">
        <w:rPr>
          <w:rFonts w:asciiTheme="minorHAnsi" w:hAnsiTheme="minorHAnsi"/>
          <w:sz w:val="24"/>
          <w:szCs w:val="24"/>
        </w:rPr>
        <w:t xml:space="preserve">: </w:t>
      </w:r>
      <w:r w:rsidR="009F7592">
        <w:rPr>
          <w:rFonts w:asciiTheme="minorHAnsi" w:hAnsiTheme="minorHAnsi"/>
          <w:sz w:val="24"/>
          <w:szCs w:val="24"/>
        </w:rPr>
        <w:t xml:space="preserve">Introductory </w:t>
      </w:r>
      <w:r w:rsidR="00B97249">
        <w:rPr>
          <w:rFonts w:asciiTheme="minorHAnsi" w:hAnsiTheme="minorHAnsi"/>
          <w:sz w:val="24"/>
          <w:szCs w:val="24"/>
        </w:rPr>
        <w:t xml:space="preserve">meeting </w:t>
      </w:r>
      <w:r w:rsidR="00D32A56">
        <w:rPr>
          <w:rFonts w:asciiTheme="minorHAnsi" w:hAnsiTheme="minorHAnsi"/>
          <w:sz w:val="24"/>
          <w:szCs w:val="24"/>
        </w:rPr>
        <w:t xml:space="preserve">for grant recipients </w:t>
      </w:r>
    </w:p>
    <w:p w14:paraId="229890D3" w14:textId="133F4F5D" w:rsidR="00BE536F" w:rsidRDefault="0052690A" w:rsidP="00D36E49">
      <w:pPr>
        <w:pStyle w:val="p1"/>
        <w:rPr>
          <w:rFonts w:asciiTheme="minorHAnsi" w:hAnsiTheme="minorHAnsi"/>
          <w:sz w:val="24"/>
          <w:szCs w:val="24"/>
        </w:rPr>
      </w:pPr>
      <w:r>
        <w:rPr>
          <w:rFonts w:asciiTheme="minorHAnsi" w:hAnsiTheme="minorHAnsi"/>
          <w:sz w:val="24"/>
          <w:szCs w:val="24"/>
        </w:rPr>
        <w:t>Fall 20</w:t>
      </w:r>
      <w:r w:rsidR="0007196E">
        <w:rPr>
          <w:rFonts w:asciiTheme="minorHAnsi" w:hAnsiTheme="minorHAnsi"/>
          <w:sz w:val="24"/>
          <w:szCs w:val="24"/>
        </w:rPr>
        <w:t>20</w:t>
      </w:r>
      <w:r>
        <w:rPr>
          <w:rFonts w:asciiTheme="minorHAnsi" w:hAnsiTheme="minorHAnsi"/>
          <w:sz w:val="24"/>
          <w:szCs w:val="24"/>
        </w:rPr>
        <w:t>-Spring 202</w:t>
      </w:r>
      <w:r w:rsidR="0007196E">
        <w:rPr>
          <w:rFonts w:asciiTheme="minorHAnsi" w:hAnsiTheme="minorHAnsi"/>
          <w:sz w:val="24"/>
          <w:szCs w:val="24"/>
        </w:rPr>
        <w:t>1</w:t>
      </w:r>
      <w:r w:rsidR="00BE536F">
        <w:rPr>
          <w:rFonts w:asciiTheme="minorHAnsi" w:hAnsiTheme="minorHAnsi"/>
          <w:sz w:val="24"/>
          <w:szCs w:val="24"/>
        </w:rPr>
        <w:t>: FLC participation and course development/enhancement</w:t>
      </w:r>
    </w:p>
    <w:p w14:paraId="09A816F1" w14:textId="77777777" w:rsidR="00B97249" w:rsidRDefault="00B97249" w:rsidP="00AC155F">
      <w:pPr>
        <w:rPr>
          <w:rStyle w:val="Heading2Char"/>
          <w:color w:val="4F81BD" w:themeColor="accent1"/>
        </w:rPr>
      </w:pPr>
    </w:p>
    <w:p w14:paraId="6256EA49" w14:textId="4D3C138C" w:rsidR="00CF306C" w:rsidRPr="00A14181" w:rsidRDefault="00815B04" w:rsidP="00AC155F">
      <w:pPr>
        <w:rPr>
          <w:color w:val="4F81BD" w:themeColor="accent1"/>
        </w:rPr>
      </w:pPr>
      <w:r>
        <w:rPr>
          <w:rStyle w:val="Heading2Char"/>
          <w:color w:val="4F81BD" w:themeColor="accent1"/>
        </w:rPr>
        <w:t xml:space="preserve">Characteristics of </w:t>
      </w:r>
      <w:r w:rsidR="006E7F4F">
        <w:rPr>
          <w:rStyle w:val="Heading2Char"/>
          <w:color w:val="4F81BD" w:themeColor="accent1"/>
        </w:rPr>
        <w:t>CUREs</w:t>
      </w:r>
      <w:r w:rsidR="00874BEA" w:rsidRPr="00A14181">
        <w:rPr>
          <w:color w:val="4F81BD" w:themeColor="accent1"/>
        </w:rPr>
        <w:t xml:space="preserve"> </w:t>
      </w:r>
    </w:p>
    <w:p w14:paraId="74F4D4CF" w14:textId="7F690052" w:rsidR="006E7F4F" w:rsidRDefault="00815B04" w:rsidP="00743A7E">
      <w:r w:rsidRPr="002E0D97">
        <w:t xml:space="preserve">A whole class working on a research question or solving a problem is the basis of a CURE. Within this process students </w:t>
      </w:r>
      <w:r w:rsidR="002F12EF" w:rsidRPr="002E0D97">
        <w:t>have the opportunity to:</w:t>
      </w:r>
      <w:r w:rsidRPr="002E0D97">
        <w:t xml:space="preserve"> </w:t>
      </w:r>
    </w:p>
    <w:p w14:paraId="56A48183" w14:textId="77777777" w:rsidR="00132FC5" w:rsidRPr="002E0D97" w:rsidRDefault="00132FC5" w:rsidP="00743A7E"/>
    <w:p w14:paraId="02BCF816" w14:textId="0BE56A7B" w:rsidR="00743A7E" w:rsidRPr="002E0D97" w:rsidRDefault="00F75222" w:rsidP="000D0E8B">
      <w:pPr>
        <w:pStyle w:val="ListParagraph"/>
        <w:numPr>
          <w:ilvl w:val="0"/>
          <w:numId w:val="10"/>
        </w:numPr>
      </w:pPr>
      <w:r>
        <w:t xml:space="preserve">Advance </w:t>
      </w:r>
      <w:r w:rsidR="008C4C0C">
        <w:t>our</w:t>
      </w:r>
      <w:r>
        <w:t xml:space="preserve"> knowledge around thematic </w:t>
      </w:r>
      <w:r w:rsidR="00132FC5">
        <w:t xml:space="preserve">research </w:t>
      </w:r>
      <w:r>
        <w:t xml:space="preserve">areas </w:t>
      </w:r>
      <w:r w:rsidR="00743A7E" w:rsidRPr="002E0D97">
        <w:t xml:space="preserve">by asking </w:t>
      </w:r>
      <w:r w:rsidR="00743A7E" w:rsidRPr="00937BF2">
        <w:rPr>
          <w:b/>
        </w:rPr>
        <w:t>novel</w:t>
      </w:r>
      <w:r w:rsidR="00743A7E" w:rsidRPr="002E0D97">
        <w:t xml:space="preserve"> questions</w:t>
      </w:r>
      <w:r w:rsidR="000C5B37">
        <w:t xml:space="preserve"> that neither the student nor the professor know the answer to</w:t>
      </w:r>
      <w:r w:rsidR="00743A7E" w:rsidRPr="002E0D97">
        <w:t>.</w:t>
      </w:r>
    </w:p>
    <w:p w14:paraId="2686045D" w14:textId="3D0417A3" w:rsidR="00743A7E" w:rsidRPr="002E0D97" w:rsidRDefault="002F12EF" w:rsidP="000D0E8B">
      <w:pPr>
        <w:pStyle w:val="ListParagraph"/>
        <w:numPr>
          <w:ilvl w:val="0"/>
          <w:numId w:val="10"/>
        </w:numPr>
      </w:pPr>
      <w:r w:rsidRPr="002E0D97">
        <w:t xml:space="preserve">Make an </w:t>
      </w:r>
      <w:r w:rsidRPr="00937BF2">
        <w:rPr>
          <w:b/>
        </w:rPr>
        <w:t>impact beyond the classroom</w:t>
      </w:r>
      <w:r w:rsidRPr="002E0D97">
        <w:t xml:space="preserve"> through</w:t>
      </w:r>
      <w:r w:rsidR="004B784D" w:rsidRPr="002E0D97">
        <w:t xml:space="preserve"> broadly relevant </w:t>
      </w:r>
      <w:r w:rsidR="005533FB">
        <w:t>work</w:t>
      </w:r>
      <w:r w:rsidRPr="002E0D97">
        <w:t xml:space="preserve"> that may lead to community reports or publications.</w:t>
      </w:r>
    </w:p>
    <w:p w14:paraId="1F34766D" w14:textId="4E595936" w:rsidR="002E0D97" w:rsidRPr="002E0D97" w:rsidRDefault="004B784D" w:rsidP="002E0D97">
      <w:pPr>
        <w:pStyle w:val="ListParagraph"/>
        <w:numPr>
          <w:ilvl w:val="0"/>
          <w:numId w:val="10"/>
        </w:numPr>
      </w:pPr>
      <w:r w:rsidRPr="002E0D97">
        <w:t>Develop</w:t>
      </w:r>
      <w:r w:rsidR="00743A7E" w:rsidRPr="002E0D97">
        <w:t xml:space="preserve"> techniques/analytical </w:t>
      </w:r>
      <w:r w:rsidR="00743A7E" w:rsidRPr="00937BF2">
        <w:rPr>
          <w:b/>
        </w:rPr>
        <w:t>skills</w:t>
      </w:r>
      <w:r w:rsidR="00DC49A5" w:rsidRPr="002E0D97">
        <w:t xml:space="preserve"> related to research (such as gathering and analyzing data, building and evaluating models, using statistical methods</w:t>
      </w:r>
      <w:r w:rsidR="00C67F98">
        <w:t xml:space="preserve"> or</w:t>
      </w:r>
      <w:r w:rsidR="00DC49A5" w:rsidRPr="002E0D97">
        <w:t xml:space="preserve"> using specific instrumentation)</w:t>
      </w:r>
      <w:r w:rsidR="008221CF">
        <w:t>.</w:t>
      </w:r>
    </w:p>
    <w:p w14:paraId="42379B5A" w14:textId="297BE3D3" w:rsidR="002E0D97" w:rsidRPr="002E0D97" w:rsidRDefault="00651063" w:rsidP="002E0D97">
      <w:pPr>
        <w:pStyle w:val="ListParagraph"/>
        <w:numPr>
          <w:ilvl w:val="0"/>
          <w:numId w:val="10"/>
        </w:numPr>
      </w:pPr>
      <w:r w:rsidRPr="002E0D97">
        <w:t xml:space="preserve">Experience </w:t>
      </w:r>
      <w:r w:rsidR="00D072B6" w:rsidRPr="002E0D97">
        <w:t xml:space="preserve">how ideas are built through </w:t>
      </w:r>
      <w:r w:rsidRPr="00937BF2">
        <w:rPr>
          <w:b/>
        </w:rPr>
        <w:t>iteration</w:t>
      </w:r>
      <w:r w:rsidR="00D072B6" w:rsidRPr="002E0D97">
        <w:t xml:space="preserve">, </w:t>
      </w:r>
      <w:r w:rsidR="002E0D97" w:rsidRPr="002E0D97">
        <w:t>i</w:t>
      </w:r>
      <w:r w:rsidR="002E0D97" w:rsidRPr="002E0D97">
        <w:rPr>
          <w:rFonts w:cs="Arial"/>
          <w:color w:val="000000"/>
        </w:rPr>
        <w:t xml:space="preserve">ncrease their tolerance for obstacles/failure and </w:t>
      </w:r>
      <w:r w:rsidR="002E0D97" w:rsidRPr="00937BF2">
        <w:rPr>
          <w:rFonts w:cs="Arial"/>
          <w:b/>
          <w:color w:val="000000"/>
        </w:rPr>
        <w:t>develop resilience</w:t>
      </w:r>
      <w:r w:rsidR="002E0D97" w:rsidRPr="002E0D97">
        <w:rPr>
          <w:rFonts w:cs="Arial"/>
          <w:color w:val="000000"/>
        </w:rPr>
        <w:t>.</w:t>
      </w:r>
    </w:p>
    <w:p w14:paraId="0B78059D" w14:textId="6F0B62CC" w:rsidR="00743A7E" w:rsidRPr="006D0796" w:rsidRDefault="002E0D97" w:rsidP="002E0D97">
      <w:pPr>
        <w:pStyle w:val="ListParagraph"/>
        <w:numPr>
          <w:ilvl w:val="0"/>
          <w:numId w:val="10"/>
        </w:numPr>
      </w:pPr>
      <w:r w:rsidRPr="00937BF2">
        <w:rPr>
          <w:rFonts w:cs="Arial"/>
          <w:b/>
          <w:color w:val="000000"/>
        </w:rPr>
        <w:t>Work collaboratively</w:t>
      </w:r>
      <w:r w:rsidRPr="002E0D97">
        <w:rPr>
          <w:rFonts w:cs="Arial"/>
          <w:color w:val="000000"/>
        </w:rPr>
        <w:t xml:space="preserve"> as members of a team, learn from </w:t>
      </w:r>
      <w:r w:rsidR="007B6EC4">
        <w:rPr>
          <w:rFonts w:cs="Arial"/>
          <w:color w:val="000000"/>
        </w:rPr>
        <w:t>one another</w:t>
      </w:r>
      <w:r w:rsidRPr="002E0D97">
        <w:rPr>
          <w:rFonts w:cs="Arial"/>
          <w:color w:val="000000"/>
        </w:rPr>
        <w:t xml:space="preserve"> and engage in peer feedback.</w:t>
      </w:r>
    </w:p>
    <w:p w14:paraId="5AB9EA1B" w14:textId="5A06E94C" w:rsidR="006D0796" w:rsidRPr="005533FB" w:rsidRDefault="006D0796" w:rsidP="006D0796">
      <w:pPr>
        <w:pStyle w:val="ListParagraph"/>
        <w:numPr>
          <w:ilvl w:val="0"/>
          <w:numId w:val="10"/>
        </w:numPr>
        <w:rPr>
          <w:rFonts w:cs="Times New Roman"/>
        </w:rPr>
      </w:pPr>
      <w:r w:rsidRPr="005533FB">
        <w:rPr>
          <w:rFonts w:cs="Arial"/>
          <w:color w:val="000000"/>
        </w:rPr>
        <w:t xml:space="preserve">Evaluate and </w:t>
      </w:r>
      <w:r w:rsidRPr="00937BF2">
        <w:rPr>
          <w:rFonts w:cs="Arial"/>
          <w:b/>
          <w:color w:val="000000"/>
        </w:rPr>
        <w:t>communicate</w:t>
      </w:r>
      <w:r w:rsidRPr="005533FB">
        <w:rPr>
          <w:rFonts w:cs="Arial"/>
          <w:color w:val="000000"/>
        </w:rPr>
        <w:t xml:space="preserve"> information</w:t>
      </w:r>
      <w:r w:rsidR="00C67F98">
        <w:rPr>
          <w:rFonts w:cs="Arial"/>
          <w:color w:val="000000"/>
        </w:rPr>
        <w:t>.</w:t>
      </w:r>
    </w:p>
    <w:p w14:paraId="2956EEB1" w14:textId="5630E60B" w:rsidR="006D0796" w:rsidRPr="005533FB" w:rsidRDefault="006D0796" w:rsidP="006D0796">
      <w:pPr>
        <w:pStyle w:val="ListParagraph"/>
        <w:numPr>
          <w:ilvl w:val="0"/>
          <w:numId w:val="10"/>
        </w:numPr>
        <w:rPr>
          <w:rFonts w:eastAsia="Times New Roman" w:cs="Times New Roman"/>
        </w:rPr>
      </w:pPr>
      <w:r w:rsidRPr="005533FB">
        <w:rPr>
          <w:rFonts w:eastAsia="Times New Roman" w:cs="Arial"/>
          <w:color w:val="000000"/>
        </w:rPr>
        <w:t xml:space="preserve">Develop a sense of belonging and </w:t>
      </w:r>
      <w:r w:rsidRPr="00937BF2">
        <w:rPr>
          <w:rFonts w:eastAsia="Times New Roman" w:cs="Arial"/>
          <w:b/>
          <w:color w:val="000000"/>
        </w:rPr>
        <w:t>project ownership</w:t>
      </w:r>
      <w:r w:rsidR="00C67F98">
        <w:rPr>
          <w:rFonts w:eastAsia="Times New Roman" w:cs="Arial"/>
          <w:color w:val="000000"/>
        </w:rPr>
        <w:t>.</w:t>
      </w:r>
    </w:p>
    <w:p w14:paraId="41C9DE38" w14:textId="77777777" w:rsidR="006D0796" w:rsidRDefault="006D0796" w:rsidP="005533FB">
      <w:pPr>
        <w:pStyle w:val="ListParagraph"/>
      </w:pPr>
    </w:p>
    <w:p w14:paraId="6ABE7FB6" w14:textId="1A3048FE" w:rsidR="002A7D82" w:rsidRDefault="00356860" w:rsidP="009322A5">
      <w:r>
        <w:t xml:space="preserve">(Refer to </w:t>
      </w:r>
      <w:hyperlink r:id="rId11" w:history="1">
        <w:r w:rsidRPr="00800E8C">
          <w:rPr>
            <w:rStyle w:val="Hyperlink"/>
          </w:rPr>
          <w:t>http://www.lifescied.org/content/13/1/29.full</w:t>
        </w:r>
      </w:hyperlink>
      <w:r>
        <w:t xml:space="preserve"> for more</w:t>
      </w:r>
      <w:r w:rsidR="0052690A">
        <w:t xml:space="preserve"> descriptions of CURE classes</w:t>
      </w:r>
      <w:r>
        <w:t>.</w:t>
      </w:r>
      <w:r w:rsidR="0052690A">
        <w:t xml:space="preserve"> Please be sure to match your proposal to CURE characteristics</w:t>
      </w:r>
      <w:r>
        <w:t>)</w:t>
      </w:r>
    </w:p>
    <w:p w14:paraId="3D56DF0D" w14:textId="77777777" w:rsidR="006B0E6E" w:rsidRDefault="006B0E6E" w:rsidP="00A14181">
      <w:pPr>
        <w:pStyle w:val="Heading2"/>
      </w:pPr>
    </w:p>
    <w:p w14:paraId="15AA90F2" w14:textId="77777777" w:rsidR="00CF306C" w:rsidRPr="00B52A38" w:rsidRDefault="007D4FDA" w:rsidP="00A14181">
      <w:pPr>
        <w:pStyle w:val="Heading2"/>
        <w:rPr>
          <w:b/>
        </w:rPr>
      </w:pPr>
      <w:r w:rsidRPr="00B52A38">
        <w:t>Instructor Eligibility</w:t>
      </w:r>
    </w:p>
    <w:p w14:paraId="4B8747C8" w14:textId="6ECE4C0E" w:rsidR="007D4FDA" w:rsidRPr="00B52A38" w:rsidRDefault="007D4FDA" w:rsidP="007D4FDA">
      <w:pPr>
        <w:pStyle w:val="p1"/>
        <w:rPr>
          <w:rStyle w:val="apple-converted-space"/>
          <w:rFonts w:asciiTheme="minorHAnsi" w:hAnsiTheme="minorHAnsi"/>
          <w:sz w:val="24"/>
          <w:szCs w:val="24"/>
        </w:rPr>
      </w:pPr>
      <w:r w:rsidRPr="00B52A38">
        <w:rPr>
          <w:rFonts w:asciiTheme="minorHAnsi" w:hAnsiTheme="minorHAnsi"/>
          <w:sz w:val="24"/>
          <w:szCs w:val="24"/>
        </w:rPr>
        <w:t>Full-time faculty members</w:t>
      </w:r>
      <w:r w:rsidR="0066058F">
        <w:rPr>
          <w:rFonts w:asciiTheme="minorHAnsi" w:hAnsiTheme="minorHAnsi"/>
          <w:sz w:val="24"/>
          <w:szCs w:val="24"/>
        </w:rPr>
        <w:t xml:space="preserve"> and lab directors</w:t>
      </w:r>
      <w:r w:rsidRPr="00B52A38">
        <w:rPr>
          <w:rFonts w:asciiTheme="minorHAnsi" w:hAnsiTheme="minorHAnsi"/>
          <w:sz w:val="24"/>
          <w:szCs w:val="24"/>
        </w:rPr>
        <w:t xml:space="preserve"> in all academic units are eligible to apply. They must also be listed as the instructor of record</w:t>
      </w:r>
      <w:r w:rsidR="003C2FD3">
        <w:rPr>
          <w:rFonts w:asciiTheme="minorHAnsi" w:hAnsiTheme="minorHAnsi"/>
          <w:sz w:val="24"/>
          <w:szCs w:val="24"/>
        </w:rPr>
        <w:t xml:space="preserve"> for </w:t>
      </w:r>
      <w:r w:rsidR="007D0245">
        <w:rPr>
          <w:rFonts w:asciiTheme="minorHAnsi" w:hAnsiTheme="minorHAnsi"/>
          <w:sz w:val="24"/>
          <w:szCs w:val="24"/>
        </w:rPr>
        <w:t>a</w:t>
      </w:r>
      <w:r w:rsidR="003C2FD3">
        <w:rPr>
          <w:rFonts w:asciiTheme="minorHAnsi" w:hAnsiTheme="minorHAnsi"/>
          <w:sz w:val="24"/>
          <w:szCs w:val="24"/>
        </w:rPr>
        <w:t xml:space="preserve"> course</w:t>
      </w:r>
      <w:r w:rsidR="007D0245">
        <w:rPr>
          <w:rFonts w:asciiTheme="minorHAnsi" w:hAnsiTheme="minorHAnsi"/>
          <w:sz w:val="24"/>
          <w:szCs w:val="24"/>
        </w:rPr>
        <w:t xml:space="preserve"> they are developing or enhancing and will be required to teach the co</w:t>
      </w:r>
      <w:r w:rsidR="00BC1EFE">
        <w:rPr>
          <w:rFonts w:asciiTheme="minorHAnsi" w:hAnsiTheme="minorHAnsi"/>
          <w:sz w:val="24"/>
          <w:szCs w:val="24"/>
        </w:rPr>
        <w:t xml:space="preserve">urse at least once by the end of </w:t>
      </w:r>
      <w:r w:rsidR="001D74AF">
        <w:rPr>
          <w:rFonts w:asciiTheme="minorHAnsi" w:hAnsiTheme="minorHAnsi"/>
          <w:sz w:val="24"/>
          <w:szCs w:val="24"/>
        </w:rPr>
        <w:t>Fall</w:t>
      </w:r>
      <w:r w:rsidR="0052690A">
        <w:rPr>
          <w:rFonts w:asciiTheme="minorHAnsi" w:hAnsiTheme="minorHAnsi"/>
          <w:sz w:val="24"/>
          <w:szCs w:val="24"/>
        </w:rPr>
        <w:t xml:space="preserve"> 202</w:t>
      </w:r>
      <w:r w:rsidR="001D74AF">
        <w:rPr>
          <w:rFonts w:asciiTheme="minorHAnsi" w:hAnsiTheme="minorHAnsi"/>
          <w:sz w:val="24"/>
          <w:szCs w:val="24"/>
        </w:rPr>
        <w:t>1</w:t>
      </w:r>
      <w:r w:rsidR="009F6817">
        <w:rPr>
          <w:rFonts w:asciiTheme="minorHAnsi" w:hAnsiTheme="minorHAnsi"/>
          <w:sz w:val="24"/>
          <w:szCs w:val="24"/>
        </w:rPr>
        <w:t xml:space="preserve">. The course should then be </w:t>
      </w:r>
      <w:r w:rsidR="00BC1EFE">
        <w:rPr>
          <w:rFonts w:asciiTheme="minorHAnsi" w:hAnsiTheme="minorHAnsi"/>
          <w:sz w:val="24"/>
          <w:szCs w:val="24"/>
        </w:rPr>
        <w:t xml:space="preserve">taught </w:t>
      </w:r>
      <w:r w:rsidR="004F09A7">
        <w:rPr>
          <w:rFonts w:asciiTheme="minorHAnsi" w:hAnsiTheme="minorHAnsi"/>
          <w:sz w:val="24"/>
          <w:szCs w:val="24"/>
        </w:rPr>
        <w:t xml:space="preserve">at least </w:t>
      </w:r>
      <w:r w:rsidR="00BC1EFE">
        <w:rPr>
          <w:rFonts w:asciiTheme="minorHAnsi" w:hAnsiTheme="minorHAnsi"/>
          <w:sz w:val="24"/>
          <w:szCs w:val="24"/>
        </w:rPr>
        <w:t>once a year (fall, spring or summer sessions).</w:t>
      </w:r>
      <w:r w:rsidR="007D0245">
        <w:rPr>
          <w:rFonts w:asciiTheme="minorHAnsi" w:hAnsiTheme="minorHAnsi"/>
          <w:sz w:val="24"/>
          <w:szCs w:val="24"/>
        </w:rPr>
        <w:t xml:space="preserve"> </w:t>
      </w:r>
      <w:r w:rsidR="00CF306C" w:rsidRPr="00B52A38">
        <w:rPr>
          <w:rStyle w:val="apple-converted-space"/>
          <w:rFonts w:asciiTheme="minorHAnsi" w:hAnsiTheme="minorHAnsi"/>
          <w:sz w:val="24"/>
          <w:szCs w:val="24"/>
        </w:rPr>
        <w:t xml:space="preserve">Applicants need not </w:t>
      </w:r>
      <w:r w:rsidR="008938BF">
        <w:rPr>
          <w:rStyle w:val="apple-converted-space"/>
          <w:rFonts w:asciiTheme="minorHAnsi" w:hAnsiTheme="minorHAnsi"/>
          <w:sz w:val="24"/>
          <w:szCs w:val="24"/>
        </w:rPr>
        <w:t xml:space="preserve">have prior experience </w:t>
      </w:r>
      <w:r w:rsidR="00450318">
        <w:rPr>
          <w:rStyle w:val="apple-converted-space"/>
          <w:rFonts w:asciiTheme="minorHAnsi" w:hAnsiTheme="minorHAnsi"/>
          <w:sz w:val="24"/>
          <w:szCs w:val="24"/>
        </w:rPr>
        <w:t xml:space="preserve">with </w:t>
      </w:r>
      <w:r w:rsidR="007D0245">
        <w:rPr>
          <w:rStyle w:val="apple-converted-space"/>
          <w:rFonts w:asciiTheme="minorHAnsi" w:hAnsiTheme="minorHAnsi"/>
          <w:sz w:val="24"/>
          <w:szCs w:val="24"/>
        </w:rPr>
        <w:t>CURE courses</w:t>
      </w:r>
      <w:r w:rsidR="00BC1EFE">
        <w:rPr>
          <w:rStyle w:val="apple-converted-space"/>
          <w:rFonts w:asciiTheme="minorHAnsi" w:hAnsiTheme="minorHAnsi"/>
          <w:sz w:val="24"/>
          <w:szCs w:val="24"/>
        </w:rPr>
        <w:t>, and instructors with all levels of experience are encouraged to apply</w:t>
      </w:r>
      <w:r w:rsidR="006E2FC2">
        <w:rPr>
          <w:rStyle w:val="apple-converted-space"/>
          <w:rFonts w:asciiTheme="minorHAnsi" w:hAnsiTheme="minorHAnsi"/>
          <w:sz w:val="24"/>
          <w:szCs w:val="24"/>
        </w:rPr>
        <w:t xml:space="preserve">. </w:t>
      </w:r>
      <w:r w:rsidR="00530878" w:rsidRPr="00B52A38">
        <w:rPr>
          <w:rStyle w:val="apple-converted-space"/>
          <w:rFonts w:asciiTheme="minorHAnsi" w:hAnsiTheme="minorHAnsi"/>
          <w:sz w:val="24"/>
          <w:szCs w:val="24"/>
        </w:rPr>
        <w:t>Instructors may apply in pairs for shared projects.</w:t>
      </w:r>
    </w:p>
    <w:p w14:paraId="1C5BAFAD" w14:textId="77777777" w:rsidR="006072D3" w:rsidRPr="00B52A38" w:rsidRDefault="006072D3" w:rsidP="00225886"/>
    <w:p w14:paraId="046F3C05" w14:textId="77777777" w:rsidR="006072D3" w:rsidRPr="00B52A38" w:rsidRDefault="006072D3" w:rsidP="00A14181">
      <w:pPr>
        <w:pStyle w:val="Heading2"/>
      </w:pPr>
      <w:r w:rsidRPr="00B52A38">
        <w:t>Awards</w:t>
      </w:r>
    </w:p>
    <w:p w14:paraId="3A5E39D3" w14:textId="025027BB" w:rsidR="001A6C54" w:rsidRPr="00B52A38" w:rsidRDefault="00530878" w:rsidP="00225886">
      <w:r w:rsidRPr="00B52A38">
        <w:t>Accepted applicants will receive $5</w:t>
      </w:r>
      <w:r w:rsidR="00B174C3">
        <w:t>,</w:t>
      </w:r>
      <w:r w:rsidRPr="00B52A38">
        <w:t>000</w:t>
      </w:r>
      <w:r w:rsidR="002D4677">
        <w:t xml:space="preserve"> for course development and Faculty Learning C</w:t>
      </w:r>
      <w:r w:rsidR="0043301B" w:rsidRPr="00B52A38">
        <w:t>ommunity participation</w:t>
      </w:r>
      <w:r w:rsidRPr="00B52A38">
        <w:t xml:space="preserve">. This award </w:t>
      </w:r>
      <w:r w:rsidR="002D4677">
        <w:t>of $5</w:t>
      </w:r>
      <w:r w:rsidR="00B174C3">
        <w:t>,</w:t>
      </w:r>
      <w:r w:rsidR="002D4677">
        <w:t xml:space="preserve">000 </w:t>
      </w:r>
      <w:r w:rsidRPr="00B52A38">
        <w:t xml:space="preserve">may be split between </w:t>
      </w:r>
      <w:r w:rsidR="00B174C3">
        <w:t>two</w:t>
      </w:r>
      <w:r w:rsidRPr="00B52A38">
        <w:t xml:space="preserve"> instructors working on a joint proposal</w:t>
      </w:r>
      <w:r w:rsidR="007D0245">
        <w:t xml:space="preserve">. Faculty can apply for additional funds for supplies, </w:t>
      </w:r>
      <w:r w:rsidR="0052690A">
        <w:t xml:space="preserve">graduate research consultants (GRCs), </w:t>
      </w:r>
      <w:r w:rsidR="007D0245">
        <w:t>instrumentation, software</w:t>
      </w:r>
      <w:r w:rsidR="00C67F98">
        <w:t xml:space="preserve"> and related expenses</w:t>
      </w:r>
      <w:r w:rsidR="007D0245">
        <w:t xml:space="preserve"> when the course is taught </w:t>
      </w:r>
      <w:r w:rsidR="002D13FE">
        <w:t>in the</w:t>
      </w:r>
      <w:r w:rsidR="007D0245">
        <w:t xml:space="preserve"> first and additional semesters.  </w:t>
      </w:r>
    </w:p>
    <w:p w14:paraId="4BDD1B5C" w14:textId="77777777" w:rsidR="004644A4" w:rsidRPr="00B52A38" w:rsidRDefault="004644A4" w:rsidP="004644A4"/>
    <w:p w14:paraId="7C6F6BBD" w14:textId="5810E84E" w:rsidR="004644A4" w:rsidRPr="00B52A38" w:rsidRDefault="004644A4" w:rsidP="00A14181">
      <w:pPr>
        <w:pStyle w:val="Heading2"/>
      </w:pPr>
      <w:r w:rsidRPr="00B52A38">
        <w:t>Faculty Learning Communities</w:t>
      </w:r>
      <w:r w:rsidR="0052690A">
        <w:t xml:space="preserve"> (FLCs)</w:t>
      </w:r>
    </w:p>
    <w:p w14:paraId="59853143" w14:textId="7F1F9592" w:rsidR="00987367" w:rsidRPr="00B52A38" w:rsidRDefault="00B76FA0" w:rsidP="00987367">
      <w:r>
        <w:t>Award recipients</w:t>
      </w:r>
      <w:r w:rsidR="004644A4" w:rsidRPr="00B52A38">
        <w:t xml:space="preserve"> will take part in regularly scheduled </w:t>
      </w:r>
      <w:r w:rsidR="003C2FD3">
        <w:t>FLC</w:t>
      </w:r>
      <w:r w:rsidR="004644A4" w:rsidRPr="00B52A38">
        <w:t xml:space="preserve"> meetings. These </w:t>
      </w:r>
      <w:r w:rsidR="002D4677">
        <w:t xml:space="preserve">meetings </w:t>
      </w:r>
      <w:r w:rsidR="004644A4" w:rsidRPr="00B52A38">
        <w:t xml:space="preserve">will allow faculty </w:t>
      </w:r>
      <w:r w:rsidR="00F52B04">
        <w:t xml:space="preserve">from all disciplines </w:t>
      </w:r>
      <w:r w:rsidR="004644A4" w:rsidRPr="00B52A38">
        <w:t xml:space="preserve">to share ideas, problems and solutions around </w:t>
      </w:r>
      <w:r>
        <w:t>the development and/or implementation of their CURE</w:t>
      </w:r>
      <w:r w:rsidR="004644A4" w:rsidRPr="00B52A38">
        <w:t xml:space="preserve">. The FLCs will meet </w:t>
      </w:r>
      <w:r w:rsidR="00F52B04">
        <w:t>monthly</w:t>
      </w:r>
      <w:r w:rsidR="009D6245" w:rsidRPr="00B52A38">
        <w:t xml:space="preserve"> </w:t>
      </w:r>
      <w:r w:rsidR="00F52B04">
        <w:t>over a</w:t>
      </w:r>
      <w:r w:rsidR="009D6245" w:rsidRPr="00B52A38">
        <w:t xml:space="preserve"> </w:t>
      </w:r>
      <w:r w:rsidR="004644A4" w:rsidRPr="00B52A38">
        <w:t>calendar year.</w:t>
      </w:r>
      <w:r w:rsidR="00987367" w:rsidRPr="00B52A38">
        <w:t xml:space="preserve"> Recipients </w:t>
      </w:r>
      <w:r w:rsidR="0043301B" w:rsidRPr="00B52A38">
        <w:t>will also</w:t>
      </w:r>
      <w:r w:rsidR="00987367" w:rsidRPr="00B52A38">
        <w:t xml:space="preserve"> participate in faculty surveys and interviews</w:t>
      </w:r>
      <w:r w:rsidR="0043301B" w:rsidRPr="00B52A38">
        <w:t>,</w:t>
      </w:r>
      <w:r w:rsidR="00987367" w:rsidRPr="00B52A38">
        <w:t xml:space="preserve"> </w:t>
      </w:r>
      <w:r w:rsidR="0043301B" w:rsidRPr="00B52A38">
        <w:t>and facilitate</w:t>
      </w:r>
      <w:r w:rsidR="009F72C7" w:rsidRPr="00B52A38">
        <w:t xml:space="preserve"> documentation of student projects and</w:t>
      </w:r>
      <w:r w:rsidR="00987367" w:rsidRPr="00B52A38">
        <w:t xml:space="preserve"> minimal student surveys regarding the project’s efficacy. </w:t>
      </w:r>
    </w:p>
    <w:p w14:paraId="65BFBE11" w14:textId="77777777" w:rsidR="004644A4" w:rsidRPr="00B52A38" w:rsidRDefault="004644A4" w:rsidP="00225886">
      <w:pPr>
        <w:rPr>
          <w:i/>
        </w:rPr>
      </w:pPr>
    </w:p>
    <w:p w14:paraId="07EB6D24" w14:textId="77777777" w:rsidR="004644A4" w:rsidRPr="003A381F" w:rsidRDefault="003C2FD3" w:rsidP="00755E6D">
      <w:r w:rsidRPr="00A14181">
        <w:rPr>
          <w:rStyle w:val="Heading2Char"/>
        </w:rPr>
        <w:t>How to Apply</w:t>
      </w:r>
    </w:p>
    <w:p w14:paraId="35CCB7C9" w14:textId="3BF8E564" w:rsidR="00755E6D" w:rsidRPr="00B52A38" w:rsidRDefault="002D13FE" w:rsidP="00755E6D">
      <w:pPr>
        <w:rPr>
          <w:rFonts w:cs="Times New Roman"/>
        </w:rPr>
      </w:pPr>
      <w:r>
        <w:rPr>
          <w:rFonts w:cs="Times New Roman"/>
        </w:rPr>
        <w:t>Proposals</w:t>
      </w:r>
      <w:r w:rsidR="00755E6D" w:rsidRPr="00B52A38">
        <w:rPr>
          <w:rFonts w:cs="Times New Roman"/>
        </w:rPr>
        <w:t xml:space="preserve"> will be reviewed by a committee of faculty</w:t>
      </w:r>
      <w:r w:rsidR="00551344">
        <w:rPr>
          <w:rFonts w:cs="Times New Roman"/>
        </w:rPr>
        <w:t xml:space="preserve"> and staff members</w:t>
      </w:r>
      <w:r w:rsidR="00755E6D" w:rsidRPr="00B52A38">
        <w:rPr>
          <w:rFonts w:cs="Times New Roman"/>
        </w:rPr>
        <w:t xml:space="preserve">. </w:t>
      </w:r>
      <w:r w:rsidR="00BE536F">
        <w:rPr>
          <w:rFonts w:cs="Times New Roman"/>
        </w:rPr>
        <w:t xml:space="preserve">Applicants are encouraged to reach out to </w:t>
      </w:r>
      <w:hyperlink r:id="rId12" w:history="1">
        <w:r w:rsidR="00BE536F" w:rsidRPr="00651FFF">
          <w:rPr>
            <w:rStyle w:val="Hyperlink"/>
            <w:rFonts w:cs="Times New Roman"/>
          </w:rPr>
          <w:t>Kelly_Hogan@unc.edu</w:t>
        </w:r>
      </w:hyperlink>
      <w:r w:rsidR="00BE536F">
        <w:rPr>
          <w:rFonts w:cs="Times New Roman"/>
        </w:rPr>
        <w:t xml:space="preserve"> for advice/consultation about their project. </w:t>
      </w:r>
      <w:r w:rsidR="001A5F10">
        <w:rPr>
          <w:rFonts w:cs="Times New Roman"/>
        </w:rPr>
        <w:t xml:space="preserve">Example projects are listed at </w:t>
      </w:r>
      <w:hyperlink r:id="rId13" w:history="1">
        <w:r w:rsidR="0052690A" w:rsidRPr="00480B8D">
          <w:rPr>
            <w:rStyle w:val="Hyperlink"/>
            <w:rFonts w:cs="Times New Roman"/>
          </w:rPr>
          <w:t>http://qep.unc.edu</w:t>
        </w:r>
      </w:hyperlink>
      <w:r w:rsidR="001A5F10">
        <w:rPr>
          <w:rFonts w:cs="Times New Roman"/>
        </w:rPr>
        <w:t xml:space="preserve">.  </w:t>
      </w:r>
      <w:r w:rsidR="00A26AF0" w:rsidRPr="00B52A38">
        <w:rPr>
          <w:rFonts w:cs="Times New Roman"/>
        </w:rPr>
        <w:t>The proposal should include:</w:t>
      </w:r>
      <w:r w:rsidR="00755E6D" w:rsidRPr="00B52A38">
        <w:rPr>
          <w:rFonts w:cs="Times New Roman"/>
        </w:rPr>
        <w:t xml:space="preserve"> </w:t>
      </w:r>
    </w:p>
    <w:p w14:paraId="09B36148" w14:textId="77777777" w:rsidR="00755E6D" w:rsidRPr="00B52A38" w:rsidRDefault="00755E6D" w:rsidP="00755E6D">
      <w:pPr>
        <w:rPr>
          <w:rFonts w:cs="Times New Roman"/>
        </w:rPr>
      </w:pPr>
    </w:p>
    <w:p w14:paraId="4B22444D" w14:textId="6CD91375" w:rsidR="00C72A35" w:rsidRPr="00C72A35" w:rsidRDefault="00C72A35" w:rsidP="00C72A35">
      <w:pPr>
        <w:pStyle w:val="ListParagraph"/>
        <w:numPr>
          <w:ilvl w:val="0"/>
          <w:numId w:val="7"/>
        </w:numPr>
        <w:rPr>
          <w:rFonts w:cs="Times New Roman"/>
        </w:rPr>
      </w:pPr>
      <w:r w:rsidRPr="00C72A35">
        <w:rPr>
          <w:rFonts w:cs="Times New Roman"/>
        </w:rPr>
        <w:t>A course description that will be accessible to prospective students and will get them excited about enrolling in your course (this is for the QEP website and is not an official bulletin course description.)</w:t>
      </w:r>
    </w:p>
    <w:p w14:paraId="41A7B0AB" w14:textId="632E9172" w:rsidR="00A26AF0" w:rsidRDefault="00A26AF0" w:rsidP="0026461A">
      <w:pPr>
        <w:pStyle w:val="ListParagraph"/>
        <w:numPr>
          <w:ilvl w:val="0"/>
          <w:numId w:val="7"/>
        </w:numPr>
        <w:rPr>
          <w:rFonts w:cs="Times New Roman"/>
        </w:rPr>
      </w:pPr>
      <w:r w:rsidRPr="00B52A38">
        <w:rPr>
          <w:rFonts w:cs="Times New Roman"/>
        </w:rPr>
        <w:t xml:space="preserve">A </w:t>
      </w:r>
      <w:r w:rsidR="007904C2">
        <w:rPr>
          <w:rFonts w:cs="Times New Roman"/>
        </w:rPr>
        <w:t xml:space="preserve">signed </w:t>
      </w:r>
      <w:r w:rsidRPr="00B52A38">
        <w:rPr>
          <w:rFonts w:cs="Times New Roman"/>
        </w:rPr>
        <w:t xml:space="preserve">letter or memo from </w:t>
      </w:r>
      <w:r w:rsidR="00315917" w:rsidRPr="00B52A38">
        <w:rPr>
          <w:rFonts w:cs="Times New Roman"/>
        </w:rPr>
        <w:t>your</w:t>
      </w:r>
      <w:r w:rsidRPr="00B52A38">
        <w:rPr>
          <w:rFonts w:cs="Times New Roman"/>
        </w:rPr>
        <w:t xml:space="preserve"> department chair</w:t>
      </w:r>
      <w:r w:rsidR="00315917" w:rsidRPr="00B52A38">
        <w:rPr>
          <w:rFonts w:cs="Times New Roman"/>
        </w:rPr>
        <w:t xml:space="preserve"> </w:t>
      </w:r>
      <w:r w:rsidR="0052690A">
        <w:rPr>
          <w:rFonts w:cs="Times New Roman"/>
        </w:rPr>
        <w:t xml:space="preserve">1) </w:t>
      </w:r>
      <w:r w:rsidRPr="00B52A38">
        <w:rPr>
          <w:rFonts w:cs="Times New Roman"/>
        </w:rPr>
        <w:t xml:space="preserve">endorsing the </w:t>
      </w:r>
      <w:r w:rsidR="00EF2F49">
        <w:rPr>
          <w:rFonts w:cs="Times New Roman"/>
        </w:rPr>
        <w:t>significance of</w:t>
      </w:r>
      <w:r w:rsidRPr="00B52A38">
        <w:rPr>
          <w:rFonts w:cs="Times New Roman"/>
        </w:rPr>
        <w:t xml:space="preserve"> </w:t>
      </w:r>
      <w:r w:rsidR="00EF2F49">
        <w:rPr>
          <w:rFonts w:cs="Times New Roman"/>
        </w:rPr>
        <w:t xml:space="preserve">the </w:t>
      </w:r>
      <w:r w:rsidRPr="00B52A38">
        <w:rPr>
          <w:rFonts w:cs="Times New Roman"/>
        </w:rPr>
        <w:t xml:space="preserve">course </w:t>
      </w:r>
      <w:r w:rsidR="00EF2F49">
        <w:rPr>
          <w:rFonts w:cs="Times New Roman"/>
        </w:rPr>
        <w:t xml:space="preserve">idea </w:t>
      </w:r>
      <w:r w:rsidR="0052690A">
        <w:rPr>
          <w:rFonts w:cs="Times New Roman"/>
        </w:rPr>
        <w:t xml:space="preserve">2) </w:t>
      </w:r>
      <w:r w:rsidRPr="00B52A38">
        <w:rPr>
          <w:rFonts w:cs="Times New Roman"/>
        </w:rPr>
        <w:t xml:space="preserve">the plan to offer it </w:t>
      </w:r>
      <w:r w:rsidR="00EF2F49">
        <w:rPr>
          <w:rFonts w:cs="Times New Roman"/>
        </w:rPr>
        <w:t xml:space="preserve">at least once by the end of </w:t>
      </w:r>
      <w:r w:rsidR="001D74AF">
        <w:rPr>
          <w:rFonts w:cs="Times New Roman"/>
        </w:rPr>
        <w:t>Fall 2021</w:t>
      </w:r>
      <w:r w:rsidR="009F6817">
        <w:rPr>
          <w:rFonts w:cs="Times New Roman"/>
        </w:rPr>
        <w:t xml:space="preserve"> and </w:t>
      </w:r>
      <w:r w:rsidR="00DF2608">
        <w:rPr>
          <w:rFonts w:cs="Times New Roman"/>
        </w:rPr>
        <w:t xml:space="preserve">at least </w:t>
      </w:r>
      <w:r w:rsidR="00395D3C">
        <w:rPr>
          <w:rFonts w:cs="Times New Roman"/>
        </w:rPr>
        <w:t xml:space="preserve">once a year after development </w:t>
      </w:r>
      <w:r w:rsidR="00DC2594">
        <w:rPr>
          <w:rFonts w:cs="Times New Roman"/>
        </w:rPr>
        <w:t xml:space="preserve"> </w:t>
      </w:r>
      <w:r w:rsidR="0052690A">
        <w:rPr>
          <w:rFonts w:cs="Times New Roman"/>
        </w:rPr>
        <w:t>3) the willingness to support course supplies needed after QEP funds are no longer available.</w:t>
      </w:r>
      <w:r w:rsidR="00FA5719">
        <w:rPr>
          <w:rFonts w:cs="Times New Roman"/>
        </w:rPr>
        <w:t xml:space="preserve"> (</w:t>
      </w:r>
      <w:r w:rsidR="00FA5719" w:rsidRPr="00FA5719">
        <w:rPr>
          <w:rFonts w:cs="Times New Roman"/>
          <w:i/>
        </w:rPr>
        <w:t xml:space="preserve">We also encourage a discussion about the course scheduling, as many faculty who teach CUREs feel they work better in a longer class </w:t>
      </w:r>
      <w:r w:rsidR="00FA5719">
        <w:rPr>
          <w:rFonts w:cs="Times New Roman"/>
          <w:i/>
        </w:rPr>
        <w:t>session</w:t>
      </w:r>
      <w:r w:rsidR="00FA5719">
        <w:rPr>
          <w:rFonts w:cs="Times New Roman"/>
        </w:rPr>
        <w:t>).</w:t>
      </w:r>
    </w:p>
    <w:p w14:paraId="00096146" w14:textId="77777777" w:rsidR="00132FC5" w:rsidRPr="00B52A38" w:rsidRDefault="00132FC5" w:rsidP="00132FC5">
      <w:pPr>
        <w:pStyle w:val="ListParagraph"/>
        <w:rPr>
          <w:rFonts w:cs="Times New Roman"/>
        </w:rPr>
      </w:pPr>
    </w:p>
    <w:p w14:paraId="59315BB9" w14:textId="6C58C658" w:rsidR="00A905A2" w:rsidRPr="00B52A38" w:rsidRDefault="00A905A2" w:rsidP="00315917">
      <w:pPr>
        <w:pStyle w:val="ListParagraph"/>
        <w:numPr>
          <w:ilvl w:val="0"/>
          <w:numId w:val="7"/>
        </w:numPr>
        <w:spacing w:after="21"/>
        <w:rPr>
          <w:rFonts w:cs="Times New Roman"/>
        </w:rPr>
      </w:pPr>
      <w:r w:rsidRPr="00B52A38">
        <w:rPr>
          <w:rFonts w:cs="Times New Roman"/>
        </w:rPr>
        <w:t xml:space="preserve">A brief narrative of </w:t>
      </w:r>
      <w:r w:rsidR="00315917" w:rsidRPr="00B52A38">
        <w:rPr>
          <w:rFonts w:cs="Times New Roman"/>
        </w:rPr>
        <w:t xml:space="preserve">~ </w:t>
      </w:r>
      <w:r w:rsidRPr="00B52A38">
        <w:rPr>
          <w:rFonts w:cs="Times New Roman"/>
        </w:rPr>
        <w:t xml:space="preserve">1,500 words that </w:t>
      </w:r>
      <w:r w:rsidR="004F09A7">
        <w:rPr>
          <w:rFonts w:cs="Times New Roman"/>
        </w:rPr>
        <w:t>includes</w:t>
      </w:r>
      <w:r w:rsidRPr="00B52A38">
        <w:rPr>
          <w:rFonts w:cs="Times New Roman"/>
        </w:rPr>
        <w:t xml:space="preserve"> </w:t>
      </w:r>
    </w:p>
    <w:p w14:paraId="5598AC9C" w14:textId="7517B144" w:rsidR="006E15C4" w:rsidRDefault="006E15C4" w:rsidP="006E15C4">
      <w:pPr>
        <w:pStyle w:val="ListParagraph"/>
        <w:numPr>
          <w:ilvl w:val="1"/>
          <w:numId w:val="7"/>
        </w:numPr>
        <w:spacing w:after="21"/>
        <w:rPr>
          <w:rFonts w:cs="Times New Roman"/>
        </w:rPr>
      </w:pPr>
      <w:r w:rsidRPr="00B52A38">
        <w:rPr>
          <w:rFonts w:cs="Times New Roman"/>
        </w:rPr>
        <w:t xml:space="preserve">A description of the course </w:t>
      </w:r>
      <w:r w:rsidR="0050336A">
        <w:rPr>
          <w:rFonts w:cs="Times New Roman"/>
        </w:rPr>
        <w:t>being developed or enhanced.</w:t>
      </w:r>
      <w:r w:rsidR="00972540">
        <w:rPr>
          <w:rFonts w:cs="Times New Roman"/>
        </w:rPr>
        <w:t xml:space="preserve"> </w:t>
      </w:r>
    </w:p>
    <w:p w14:paraId="1A0AF6E2" w14:textId="159FBB71" w:rsidR="005B053E" w:rsidRDefault="0050336A" w:rsidP="001500E8">
      <w:pPr>
        <w:pStyle w:val="ListParagraph"/>
        <w:numPr>
          <w:ilvl w:val="1"/>
          <w:numId w:val="7"/>
        </w:numPr>
        <w:spacing w:after="21"/>
        <w:rPr>
          <w:rFonts w:cs="Times New Roman"/>
        </w:rPr>
      </w:pPr>
      <w:r>
        <w:rPr>
          <w:rFonts w:cs="Times New Roman"/>
        </w:rPr>
        <w:t>S</w:t>
      </w:r>
      <w:r w:rsidR="005B053E">
        <w:rPr>
          <w:rFonts w:cs="Times New Roman"/>
        </w:rPr>
        <w:t xml:space="preserve">tudent enrollment: </w:t>
      </w:r>
      <w:r w:rsidR="001500E8">
        <w:rPr>
          <w:rFonts w:cs="Times New Roman"/>
        </w:rPr>
        <w:t xml:space="preserve">class </w:t>
      </w:r>
      <w:r w:rsidR="005B053E">
        <w:rPr>
          <w:rFonts w:cs="Times New Roman"/>
        </w:rPr>
        <w:t xml:space="preserve">size, </w:t>
      </w:r>
      <w:r w:rsidR="001500E8" w:rsidRPr="001500E8">
        <w:rPr>
          <w:rFonts w:cs="Times New Roman"/>
        </w:rPr>
        <w:t>whether it meets General Education or academic major requirements</w:t>
      </w:r>
      <w:r w:rsidR="00B56C84">
        <w:rPr>
          <w:rFonts w:cs="Times New Roman"/>
        </w:rPr>
        <w:t>, etc</w:t>
      </w:r>
      <w:r w:rsidR="001500E8">
        <w:rPr>
          <w:rFonts w:cs="Times New Roman"/>
        </w:rPr>
        <w:t>.</w:t>
      </w:r>
    </w:p>
    <w:p w14:paraId="31ADF26D" w14:textId="06156A83" w:rsidR="001A2839" w:rsidRPr="00B52A38" w:rsidRDefault="001A2839" w:rsidP="001A2839">
      <w:pPr>
        <w:pStyle w:val="ListParagraph"/>
        <w:numPr>
          <w:ilvl w:val="1"/>
          <w:numId w:val="7"/>
        </w:numPr>
        <w:spacing w:after="21"/>
        <w:rPr>
          <w:rFonts w:cs="Times New Roman"/>
        </w:rPr>
      </w:pPr>
      <w:r w:rsidRPr="00B52A38">
        <w:rPr>
          <w:rFonts w:cs="Times New Roman"/>
        </w:rPr>
        <w:t>Project’s significance within a course/curriculum</w:t>
      </w:r>
      <w:r w:rsidR="008221CF">
        <w:rPr>
          <w:rFonts w:cs="Times New Roman"/>
        </w:rPr>
        <w:t>.</w:t>
      </w:r>
      <w:r w:rsidRPr="00B52A38">
        <w:rPr>
          <w:rFonts w:cs="Times New Roman"/>
        </w:rPr>
        <w:t> </w:t>
      </w:r>
    </w:p>
    <w:p w14:paraId="793A0D85" w14:textId="7EA3E78C" w:rsidR="006E15C4" w:rsidRDefault="006E15C4" w:rsidP="00F361C5">
      <w:pPr>
        <w:pStyle w:val="ListParagraph"/>
        <w:numPr>
          <w:ilvl w:val="1"/>
          <w:numId w:val="7"/>
        </w:numPr>
        <w:spacing w:after="21"/>
        <w:rPr>
          <w:rFonts w:cs="Times New Roman"/>
        </w:rPr>
      </w:pPr>
      <w:r w:rsidRPr="00F361C5">
        <w:rPr>
          <w:rFonts w:cs="Times New Roman"/>
        </w:rPr>
        <w:t xml:space="preserve">Scope/ambition of the proposed </w:t>
      </w:r>
      <w:r w:rsidR="0000161E">
        <w:rPr>
          <w:rFonts w:cs="Times New Roman"/>
        </w:rPr>
        <w:t>plan</w:t>
      </w:r>
      <w:r w:rsidR="008221CF">
        <w:rPr>
          <w:rFonts w:cs="Times New Roman"/>
        </w:rPr>
        <w:t>.</w:t>
      </w:r>
    </w:p>
    <w:p w14:paraId="25EB80B3" w14:textId="5EDAA465" w:rsidR="000D0E8B" w:rsidRPr="0000161E" w:rsidRDefault="002D13FE" w:rsidP="0000161E">
      <w:pPr>
        <w:pStyle w:val="ListParagraph"/>
        <w:numPr>
          <w:ilvl w:val="1"/>
          <w:numId w:val="7"/>
        </w:numPr>
        <w:spacing w:after="21"/>
        <w:rPr>
          <w:rFonts w:cs="Times New Roman"/>
        </w:rPr>
      </w:pPr>
      <w:r w:rsidRPr="0000161E">
        <w:rPr>
          <w:rFonts w:cs="Times New Roman"/>
        </w:rPr>
        <w:t>Specific characteristics of the</w:t>
      </w:r>
      <w:r w:rsidR="0052690A">
        <w:rPr>
          <w:rFonts w:cs="Times New Roman"/>
        </w:rPr>
        <w:t xml:space="preserve"> CURE. The committee will be looking for significant alignment with the characteristics of a CURE.</w:t>
      </w:r>
    </w:p>
    <w:p w14:paraId="452B059E" w14:textId="0370BCB2" w:rsidR="0028180A" w:rsidRPr="00743A7E" w:rsidRDefault="0028180A" w:rsidP="0028180A">
      <w:pPr>
        <w:pStyle w:val="ListParagraph"/>
        <w:numPr>
          <w:ilvl w:val="2"/>
          <w:numId w:val="7"/>
        </w:numPr>
      </w:pPr>
      <w:r>
        <w:t>What novel questions will students answer?</w:t>
      </w:r>
    </w:p>
    <w:p w14:paraId="1E835B63" w14:textId="04E18FEF" w:rsidR="0028180A" w:rsidRPr="00743A7E" w:rsidRDefault="0028180A" w:rsidP="0028180A">
      <w:pPr>
        <w:pStyle w:val="ListParagraph"/>
        <w:numPr>
          <w:ilvl w:val="2"/>
          <w:numId w:val="7"/>
        </w:numPr>
      </w:pPr>
      <w:r>
        <w:lastRenderedPageBreak/>
        <w:t xml:space="preserve">How is this work broadly relevant, and what kinds of </w:t>
      </w:r>
      <w:r w:rsidR="0052690A">
        <w:t xml:space="preserve">communication, </w:t>
      </w:r>
      <w:r>
        <w:t>reports or publications might the work lead to?</w:t>
      </w:r>
    </w:p>
    <w:p w14:paraId="3055A867" w14:textId="102064FE" w:rsidR="0028180A" w:rsidRPr="00743A7E" w:rsidRDefault="0028180A" w:rsidP="0028180A">
      <w:pPr>
        <w:pStyle w:val="ListParagraph"/>
        <w:numPr>
          <w:ilvl w:val="2"/>
          <w:numId w:val="7"/>
        </w:numPr>
      </w:pPr>
      <w:r>
        <w:t xml:space="preserve">What specific analytical and technical skills will students learn? </w:t>
      </w:r>
    </w:p>
    <w:p w14:paraId="612A3D2D" w14:textId="6735198C" w:rsidR="0028180A" w:rsidRPr="00743A7E" w:rsidRDefault="0028180A" w:rsidP="0028180A">
      <w:pPr>
        <w:pStyle w:val="ListParagraph"/>
        <w:numPr>
          <w:ilvl w:val="2"/>
          <w:numId w:val="7"/>
        </w:numPr>
      </w:pPr>
      <w:r>
        <w:t>How will students experience iteration?</w:t>
      </w:r>
      <w:r w:rsidR="005533FB">
        <w:t xml:space="preserve"> </w:t>
      </w:r>
      <w:r w:rsidR="002D3180">
        <w:t>Are there opportunities to fail, learn, and try again?</w:t>
      </w:r>
    </w:p>
    <w:p w14:paraId="111615CB" w14:textId="7918367A" w:rsidR="0028180A" w:rsidRDefault="0028180A" w:rsidP="005533FB">
      <w:pPr>
        <w:pStyle w:val="ListParagraph"/>
        <w:numPr>
          <w:ilvl w:val="2"/>
          <w:numId w:val="7"/>
        </w:numPr>
      </w:pPr>
      <w:r>
        <w:t xml:space="preserve">What opportunities will there be for collaboration and </w:t>
      </w:r>
      <w:r w:rsidR="005533FB">
        <w:t xml:space="preserve">peer </w:t>
      </w:r>
      <w:r>
        <w:t>feedback?</w:t>
      </w:r>
    </w:p>
    <w:p w14:paraId="30EEE360" w14:textId="4433CE16" w:rsidR="005533FB" w:rsidRDefault="005533FB" w:rsidP="005533FB">
      <w:pPr>
        <w:pStyle w:val="ListParagraph"/>
        <w:numPr>
          <w:ilvl w:val="2"/>
          <w:numId w:val="7"/>
        </w:numPr>
      </w:pPr>
      <w:r>
        <w:t>Describe student ownership of the project.</w:t>
      </w:r>
    </w:p>
    <w:p w14:paraId="02E57660" w14:textId="77777777" w:rsidR="00132FC5" w:rsidRDefault="00132FC5" w:rsidP="00132FC5">
      <w:pPr>
        <w:pStyle w:val="ListParagraph"/>
        <w:ind w:left="2160"/>
      </w:pPr>
    </w:p>
    <w:p w14:paraId="431C4A6B" w14:textId="2954BE6D" w:rsidR="006E15C4" w:rsidRPr="00B52A38" w:rsidRDefault="006E15C4" w:rsidP="00315917">
      <w:pPr>
        <w:pStyle w:val="ListParagraph"/>
        <w:numPr>
          <w:ilvl w:val="0"/>
          <w:numId w:val="7"/>
        </w:numPr>
        <w:spacing w:after="21"/>
        <w:rPr>
          <w:rFonts w:cs="Times New Roman"/>
        </w:rPr>
      </w:pPr>
      <w:r w:rsidRPr="00B52A38">
        <w:rPr>
          <w:rFonts w:cs="Times New Roman"/>
        </w:rPr>
        <w:t>A statement of feasibility</w:t>
      </w:r>
      <w:r w:rsidR="00B56C84">
        <w:rPr>
          <w:rFonts w:cs="Times New Roman"/>
        </w:rPr>
        <w:t xml:space="preserve"> </w:t>
      </w:r>
    </w:p>
    <w:p w14:paraId="2F5FC95B" w14:textId="009B6B27" w:rsidR="006E15C4" w:rsidRPr="00B52A38" w:rsidRDefault="006E15C4" w:rsidP="006E15C4">
      <w:pPr>
        <w:pStyle w:val="ListParagraph"/>
        <w:numPr>
          <w:ilvl w:val="1"/>
          <w:numId w:val="7"/>
        </w:numPr>
        <w:spacing w:after="21"/>
        <w:rPr>
          <w:rFonts w:cs="Times New Roman"/>
        </w:rPr>
      </w:pPr>
      <w:r w:rsidRPr="00B52A38">
        <w:rPr>
          <w:rFonts w:cs="Times New Roman"/>
        </w:rPr>
        <w:t>Feasibility of proposal implementation within the stated timeframe</w:t>
      </w:r>
      <w:r w:rsidR="00CA294F">
        <w:rPr>
          <w:rFonts w:cs="Times New Roman"/>
        </w:rPr>
        <w:t>.</w:t>
      </w:r>
      <w:r w:rsidR="005533FB">
        <w:rPr>
          <w:rFonts w:cs="Times New Roman"/>
        </w:rPr>
        <w:t xml:space="preserve"> </w:t>
      </w:r>
    </w:p>
    <w:p w14:paraId="08BC83C6" w14:textId="656A59C8" w:rsidR="006E15C4" w:rsidRPr="00B52A38" w:rsidRDefault="002A4FE5" w:rsidP="006E15C4">
      <w:pPr>
        <w:pStyle w:val="ListParagraph"/>
        <w:numPr>
          <w:ilvl w:val="1"/>
          <w:numId w:val="7"/>
        </w:numPr>
        <w:spacing w:after="21"/>
        <w:rPr>
          <w:rFonts w:cs="Times New Roman"/>
        </w:rPr>
      </w:pPr>
      <w:r>
        <w:rPr>
          <w:rFonts w:cs="Times New Roman"/>
        </w:rPr>
        <w:t>Project sustainability beyond the initial offering</w:t>
      </w:r>
      <w:r w:rsidR="00CA294F">
        <w:rPr>
          <w:rFonts w:cs="Times New Roman"/>
        </w:rPr>
        <w:t>.</w:t>
      </w:r>
    </w:p>
    <w:p w14:paraId="431802FE" w14:textId="5CD7CCA7" w:rsidR="006E15C4" w:rsidRDefault="002A7D82" w:rsidP="006E15C4">
      <w:pPr>
        <w:pStyle w:val="ListParagraph"/>
        <w:numPr>
          <w:ilvl w:val="1"/>
          <w:numId w:val="7"/>
        </w:numPr>
        <w:spacing w:after="21"/>
        <w:rPr>
          <w:rFonts w:cs="Times New Roman"/>
        </w:rPr>
      </w:pPr>
      <w:r>
        <w:rPr>
          <w:rFonts w:cs="Times New Roman"/>
        </w:rPr>
        <w:t>A</w:t>
      </w:r>
      <w:r w:rsidR="006E15C4" w:rsidRPr="00B52A38">
        <w:rPr>
          <w:rFonts w:cs="Times New Roman"/>
        </w:rPr>
        <w:t xml:space="preserve">ny experience you </w:t>
      </w:r>
      <w:r w:rsidR="00E9595D">
        <w:rPr>
          <w:rFonts w:cs="Times New Roman"/>
        </w:rPr>
        <w:t xml:space="preserve">may </w:t>
      </w:r>
      <w:r w:rsidR="006E15C4" w:rsidRPr="00B52A38">
        <w:rPr>
          <w:rFonts w:cs="Times New Roman"/>
        </w:rPr>
        <w:t xml:space="preserve">have with </w:t>
      </w:r>
      <w:r w:rsidR="00A56CD7">
        <w:rPr>
          <w:rFonts w:cs="Times New Roman"/>
        </w:rPr>
        <w:t>teaching students to do research</w:t>
      </w:r>
      <w:r w:rsidR="00E9595D">
        <w:rPr>
          <w:rFonts w:cs="Times New Roman"/>
        </w:rPr>
        <w:t xml:space="preserve"> that will help contribute to the success of this project. </w:t>
      </w:r>
    </w:p>
    <w:p w14:paraId="15DC3DA7" w14:textId="4D36E154" w:rsidR="0050336A" w:rsidRDefault="000C5B37" w:rsidP="006E15C4">
      <w:pPr>
        <w:pStyle w:val="ListParagraph"/>
        <w:numPr>
          <w:ilvl w:val="1"/>
          <w:numId w:val="7"/>
        </w:numPr>
        <w:spacing w:after="21"/>
        <w:rPr>
          <w:rFonts w:cs="Times New Roman"/>
        </w:rPr>
      </w:pPr>
      <w:r>
        <w:rPr>
          <w:rFonts w:cs="Times New Roman"/>
        </w:rPr>
        <w:t>A budget and</w:t>
      </w:r>
      <w:r w:rsidR="0000161E">
        <w:rPr>
          <w:rFonts w:cs="Times New Roman"/>
        </w:rPr>
        <w:t xml:space="preserve"> description of funds needed for the first semester and in future semesters.</w:t>
      </w:r>
      <w:r>
        <w:rPr>
          <w:rFonts w:cs="Times New Roman"/>
        </w:rPr>
        <w:t xml:space="preserve"> Please note if any graduate research consultants (GRCs) through the Office for Undergraduate Research are being requested.</w:t>
      </w:r>
    </w:p>
    <w:p w14:paraId="725E0A9E" w14:textId="77777777" w:rsidR="00403C85" w:rsidRPr="00403C85" w:rsidRDefault="00403C85" w:rsidP="00403C85">
      <w:pPr>
        <w:spacing w:after="21"/>
        <w:rPr>
          <w:rFonts w:cs="Times New Roman"/>
        </w:rPr>
      </w:pPr>
    </w:p>
    <w:p w14:paraId="0B37AFBB" w14:textId="77777777" w:rsidR="006E15C4" w:rsidRDefault="006E15C4" w:rsidP="00315917">
      <w:pPr>
        <w:pStyle w:val="ListParagraph"/>
        <w:numPr>
          <w:ilvl w:val="0"/>
          <w:numId w:val="7"/>
        </w:numPr>
        <w:spacing w:after="21"/>
        <w:rPr>
          <w:rFonts w:cs="Times New Roman"/>
        </w:rPr>
      </w:pPr>
      <w:r w:rsidRPr="00B52A38">
        <w:rPr>
          <w:rFonts w:cs="Times New Roman"/>
        </w:rPr>
        <w:t>Signed letter acknowledging the following responsibilities:</w:t>
      </w:r>
    </w:p>
    <w:p w14:paraId="7A88627A" w14:textId="49BF7E79" w:rsidR="00C72A35" w:rsidRPr="00C72A35" w:rsidRDefault="006E15C4" w:rsidP="00C72A35">
      <w:pPr>
        <w:pStyle w:val="ListParagraph"/>
        <w:numPr>
          <w:ilvl w:val="0"/>
          <w:numId w:val="11"/>
        </w:numPr>
        <w:rPr>
          <w:rFonts w:cs="Times New Roman"/>
        </w:rPr>
      </w:pPr>
      <w:r w:rsidRPr="00C72A35">
        <w:rPr>
          <w:rFonts w:cs="Times New Roman"/>
        </w:rPr>
        <w:t xml:space="preserve">“I will </w:t>
      </w:r>
      <w:r w:rsidR="00E9595D" w:rsidRPr="00C72A35">
        <w:rPr>
          <w:rFonts w:cs="Times New Roman"/>
        </w:rPr>
        <w:t>participate in</w:t>
      </w:r>
      <w:r w:rsidRPr="00C72A35">
        <w:rPr>
          <w:rFonts w:cs="Times New Roman"/>
        </w:rPr>
        <w:t xml:space="preserve"> a faculty learning community</w:t>
      </w:r>
      <w:r w:rsidR="00315917" w:rsidRPr="00C72A35">
        <w:rPr>
          <w:rFonts w:cs="Times New Roman"/>
        </w:rPr>
        <w:t xml:space="preserve"> (FLC)</w:t>
      </w:r>
      <w:r w:rsidRPr="00C72A35">
        <w:rPr>
          <w:rFonts w:cs="Times New Roman"/>
        </w:rPr>
        <w:t xml:space="preserve"> that will meet </w:t>
      </w:r>
      <w:r w:rsidR="0047245E" w:rsidRPr="00C72A35">
        <w:rPr>
          <w:rFonts w:cs="Times New Roman"/>
        </w:rPr>
        <w:t>monthly over the</w:t>
      </w:r>
      <w:r w:rsidR="0052690A" w:rsidRPr="00C72A35">
        <w:rPr>
          <w:rFonts w:cs="Times New Roman"/>
        </w:rPr>
        <w:t xml:space="preserve"> </w:t>
      </w:r>
      <w:r w:rsidR="001D74AF">
        <w:rPr>
          <w:rFonts w:cs="Times New Roman"/>
        </w:rPr>
        <w:t>2020</w:t>
      </w:r>
      <w:r w:rsidR="0052690A" w:rsidRPr="00C72A35">
        <w:rPr>
          <w:rFonts w:cs="Times New Roman"/>
        </w:rPr>
        <w:t>-202</w:t>
      </w:r>
      <w:r w:rsidR="001D74AF">
        <w:rPr>
          <w:rFonts w:cs="Times New Roman"/>
        </w:rPr>
        <w:t>1</w:t>
      </w:r>
      <w:bookmarkStart w:id="0" w:name="_GoBack"/>
      <w:bookmarkEnd w:id="0"/>
      <w:r w:rsidR="00E9595D" w:rsidRPr="00C72A35">
        <w:rPr>
          <w:rFonts w:cs="Times New Roman"/>
        </w:rPr>
        <w:t xml:space="preserve"> academic year </w:t>
      </w:r>
      <w:r w:rsidRPr="00C72A35">
        <w:rPr>
          <w:rFonts w:cs="Times New Roman"/>
        </w:rPr>
        <w:t xml:space="preserve">to </w:t>
      </w:r>
      <w:r w:rsidRPr="00B52A38">
        <w:t xml:space="preserve">share ideas, problems and solutions with colleagues and professional staff related to the </w:t>
      </w:r>
      <w:r w:rsidR="0047245E">
        <w:t>development and implementation of CURE courses.</w:t>
      </w:r>
      <w:r w:rsidR="008A1728" w:rsidRPr="00C72A35">
        <w:rPr>
          <w:rFonts w:cs="Times New Roman"/>
        </w:rPr>
        <w:t xml:space="preserve"> </w:t>
      </w:r>
      <w:r w:rsidR="002D3180" w:rsidRPr="00C72A35">
        <w:rPr>
          <w:rFonts w:cs="Times New Roman"/>
        </w:rPr>
        <w:t xml:space="preserve">I will build the structural components of my course over the year and bring components to the meetings to discuss. </w:t>
      </w:r>
      <w:r w:rsidR="00315917" w:rsidRPr="00C72A35">
        <w:rPr>
          <w:rFonts w:cs="Times New Roman"/>
        </w:rPr>
        <w:t xml:space="preserve">I will </w:t>
      </w:r>
      <w:r w:rsidR="0047245E" w:rsidRPr="00C72A35">
        <w:rPr>
          <w:rFonts w:cs="Times New Roman"/>
        </w:rPr>
        <w:t xml:space="preserve">be prepared for meetings, which may include having completed readings or preparing documents related to my course. </w:t>
      </w:r>
    </w:p>
    <w:p w14:paraId="4B85A76A" w14:textId="77777777" w:rsidR="00C72A35" w:rsidRPr="00C72A35" w:rsidRDefault="00C72A35" w:rsidP="00C72A35">
      <w:pPr>
        <w:pStyle w:val="ListParagraph"/>
        <w:numPr>
          <w:ilvl w:val="0"/>
          <w:numId w:val="11"/>
        </w:numPr>
        <w:rPr>
          <w:rFonts w:cs="Times New Roman"/>
        </w:rPr>
      </w:pPr>
      <w:r w:rsidRPr="00C72A35">
        <w:rPr>
          <w:rFonts w:cs="Times New Roman"/>
        </w:rPr>
        <w:t xml:space="preserve">At the end of the FLC, I will receive my stipend when I can demonstrate I have significantly built the structural components of my course. </w:t>
      </w:r>
    </w:p>
    <w:p w14:paraId="1B86587C" w14:textId="77777777" w:rsidR="00C72A35" w:rsidRPr="00C72A35" w:rsidRDefault="0047245E" w:rsidP="00C72A35">
      <w:pPr>
        <w:pStyle w:val="ListParagraph"/>
        <w:numPr>
          <w:ilvl w:val="0"/>
          <w:numId w:val="11"/>
        </w:numPr>
        <w:rPr>
          <w:rFonts w:cs="Times New Roman"/>
        </w:rPr>
      </w:pPr>
      <w:r w:rsidRPr="00C72A35">
        <w:rPr>
          <w:rFonts w:cs="Times New Roman"/>
        </w:rPr>
        <w:t xml:space="preserve">I will participate </w:t>
      </w:r>
      <w:r w:rsidR="00E9595D" w:rsidRPr="00C72A35">
        <w:rPr>
          <w:rFonts w:cs="Times New Roman"/>
        </w:rPr>
        <w:t>in assessment activities</w:t>
      </w:r>
      <w:r w:rsidR="002A7D82" w:rsidRPr="00C72A35">
        <w:rPr>
          <w:rFonts w:cs="Times New Roman"/>
        </w:rPr>
        <w:t>,</w:t>
      </w:r>
      <w:r w:rsidR="008A1728" w:rsidRPr="00C72A35">
        <w:rPr>
          <w:rFonts w:cs="Times New Roman"/>
        </w:rPr>
        <w:t xml:space="preserve"> including</w:t>
      </w:r>
      <w:r w:rsidR="002A7D82" w:rsidRPr="00C72A35">
        <w:rPr>
          <w:rFonts w:cs="Times New Roman"/>
        </w:rPr>
        <w:t>:</w:t>
      </w:r>
      <w:r w:rsidR="008A1728" w:rsidRPr="00C72A35">
        <w:rPr>
          <w:rFonts w:cs="Times New Roman"/>
        </w:rPr>
        <w:t xml:space="preserve"> </w:t>
      </w:r>
      <w:r w:rsidR="00E9595D" w:rsidRPr="00C72A35">
        <w:rPr>
          <w:rFonts w:cs="Times New Roman"/>
        </w:rPr>
        <w:t>surveys/</w:t>
      </w:r>
      <w:r w:rsidR="008A1728" w:rsidRPr="00C72A35">
        <w:rPr>
          <w:rFonts w:cs="Times New Roman"/>
        </w:rPr>
        <w:t xml:space="preserve">interviews/focus groups about </w:t>
      </w:r>
      <w:r w:rsidR="00315917" w:rsidRPr="00C72A35">
        <w:rPr>
          <w:rFonts w:cs="Times New Roman"/>
        </w:rPr>
        <w:t>my</w:t>
      </w:r>
      <w:r w:rsidR="008A1728" w:rsidRPr="00C72A35">
        <w:rPr>
          <w:rFonts w:cs="Times New Roman"/>
        </w:rPr>
        <w:t xml:space="preserve"> experience with the </w:t>
      </w:r>
      <w:r w:rsidR="00315917" w:rsidRPr="00C72A35">
        <w:rPr>
          <w:rFonts w:cs="Times New Roman"/>
        </w:rPr>
        <w:t>learning community</w:t>
      </w:r>
      <w:r w:rsidR="00E9595D" w:rsidRPr="00C72A35">
        <w:rPr>
          <w:rFonts w:cs="Times New Roman"/>
        </w:rPr>
        <w:t>;</w:t>
      </w:r>
      <w:r w:rsidR="008A1728" w:rsidRPr="00C72A35">
        <w:rPr>
          <w:rFonts w:cs="Times New Roman"/>
        </w:rPr>
        <w:t xml:space="preserve"> facilitating student surveys about their experience with </w:t>
      </w:r>
      <w:r w:rsidRPr="00C72A35">
        <w:rPr>
          <w:rFonts w:cs="Times New Roman"/>
        </w:rPr>
        <w:t>CUREs</w:t>
      </w:r>
      <w:r w:rsidR="00E9595D" w:rsidRPr="00C72A35">
        <w:rPr>
          <w:rFonts w:cs="Times New Roman"/>
        </w:rPr>
        <w:t xml:space="preserve">; </w:t>
      </w:r>
      <w:r w:rsidR="008A1728" w:rsidRPr="00C72A35">
        <w:rPr>
          <w:rFonts w:cs="Times New Roman"/>
        </w:rPr>
        <w:t>and permitting student work to be evaluated by external reviewers.</w:t>
      </w:r>
      <w:r w:rsidR="00315917" w:rsidRPr="00C72A35">
        <w:rPr>
          <w:rFonts w:cs="Times New Roman"/>
        </w:rPr>
        <w:t xml:space="preserve"> </w:t>
      </w:r>
      <w:r w:rsidR="002A7D82" w:rsidRPr="00C72A35">
        <w:rPr>
          <w:rFonts w:cs="Times New Roman"/>
        </w:rPr>
        <w:t>In a</w:t>
      </w:r>
      <w:r w:rsidR="00315917" w:rsidRPr="00C72A35">
        <w:rPr>
          <w:rFonts w:cs="Times New Roman"/>
        </w:rPr>
        <w:t>ddition, I am willing to share what I have learned with faculty in a future FLC or seminar.</w:t>
      </w:r>
      <w:r w:rsidR="002D3180" w:rsidRPr="00C72A35">
        <w:rPr>
          <w:rFonts w:cs="Times New Roman"/>
        </w:rPr>
        <w:t xml:space="preserve"> </w:t>
      </w:r>
      <w:r w:rsidR="00C72A35" w:rsidRPr="00C72A35">
        <w:rPr>
          <w:rFonts w:cs="Times New Roman"/>
        </w:rPr>
        <w:t xml:space="preserve"> </w:t>
      </w:r>
    </w:p>
    <w:p w14:paraId="7FF2EDB1" w14:textId="4A572B60" w:rsidR="008A1728" w:rsidRPr="00C72A35" w:rsidRDefault="0052690A" w:rsidP="00C72A35">
      <w:pPr>
        <w:pStyle w:val="ListParagraph"/>
        <w:numPr>
          <w:ilvl w:val="0"/>
          <w:numId w:val="11"/>
        </w:numPr>
        <w:rPr>
          <w:rFonts w:cs="Times New Roman"/>
        </w:rPr>
      </w:pPr>
      <w:r w:rsidRPr="00C72A35">
        <w:rPr>
          <w:rFonts w:cs="Times New Roman"/>
        </w:rPr>
        <w:t>I will have my students participate in the student exposition showcasing their discoveries at the end of each semester.</w:t>
      </w:r>
      <w:r w:rsidR="00315917" w:rsidRPr="00C72A35">
        <w:rPr>
          <w:rFonts w:cs="Times New Roman"/>
        </w:rPr>
        <w:t>”</w:t>
      </w:r>
    </w:p>
    <w:p w14:paraId="00BFE51F" w14:textId="77777777" w:rsidR="00403C85" w:rsidRDefault="00403C85" w:rsidP="008A1728">
      <w:pPr>
        <w:ind w:left="360"/>
        <w:rPr>
          <w:rFonts w:cs="Times New Roman"/>
        </w:rPr>
      </w:pPr>
    </w:p>
    <w:p w14:paraId="2595A799" w14:textId="77777777" w:rsidR="00E26626" w:rsidRPr="00B52A38" w:rsidRDefault="00E26626" w:rsidP="00315917">
      <w:pPr>
        <w:ind w:left="360"/>
        <w:rPr>
          <w:rFonts w:cs="Times New Roman"/>
        </w:rPr>
      </w:pPr>
    </w:p>
    <w:p w14:paraId="2303407A" w14:textId="40ECC743" w:rsidR="00A35CCB" w:rsidRPr="00FA5719" w:rsidRDefault="003E5F20" w:rsidP="00FA5719">
      <w:pPr>
        <w:pStyle w:val="p1"/>
        <w:rPr>
          <w:rFonts w:asciiTheme="minorHAnsi" w:hAnsiTheme="minorHAnsi"/>
          <w:color w:val="0433FF"/>
          <w:sz w:val="24"/>
          <w:szCs w:val="24"/>
        </w:rPr>
      </w:pPr>
      <w:r w:rsidRPr="00B52A38">
        <w:rPr>
          <w:rFonts w:asciiTheme="minorHAnsi" w:hAnsiTheme="minorHAnsi"/>
          <w:sz w:val="24"/>
          <w:szCs w:val="24"/>
        </w:rPr>
        <w:t>Proposals must be submitted</w:t>
      </w:r>
      <w:r w:rsidR="00315917" w:rsidRPr="00B52A38">
        <w:rPr>
          <w:rFonts w:asciiTheme="minorHAnsi" w:hAnsiTheme="minorHAnsi"/>
          <w:sz w:val="24"/>
          <w:szCs w:val="24"/>
        </w:rPr>
        <w:t xml:space="preserve"> </w:t>
      </w:r>
      <w:r w:rsidRPr="00B52A38">
        <w:rPr>
          <w:rFonts w:asciiTheme="minorHAnsi" w:hAnsiTheme="minorHAnsi"/>
          <w:sz w:val="24"/>
          <w:szCs w:val="24"/>
        </w:rPr>
        <w:t xml:space="preserve">by </w:t>
      </w:r>
      <w:r w:rsidRPr="00B52A38">
        <w:rPr>
          <w:rFonts w:asciiTheme="minorHAnsi" w:hAnsiTheme="minorHAnsi"/>
          <w:b/>
          <w:bCs/>
          <w:sz w:val="24"/>
          <w:szCs w:val="24"/>
        </w:rPr>
        <w:t>5</w:t>
      </w:r>
      <w:r w:rsidR="002A7D82">
        <w:rPr>
          <w:rFonts w:asciiTheme="minorHAnsi" w:hAnsiTheme="minorHAnsi"/>
          <w:b/>
          <w:bCs/>
          <w:sz w:val="24"/>
          <w:szCs w:val="24"/>
        </w:rPr>
        <w:t xml:space="preserve"> </w:t>
      </w:r>
      <w:r w:rsidRPr="00B52A38">
        <w:rPr>
          <w:rFonts w:asciiTheme="minorHAnsi" w:hAnsiTheme="minorHAnsi"/>
          <w:b/>
          <w:bCs/>
          <w:sz w:val="24"/>
          <w:szCs w:val="24"/>
        </w:rPr>
        <w:t>p</w:t>
      </w:r>
      <w:r w:rsidR="002A7D82">
        <w:rPr>
          <w:rFonts w:asciiTheme="minorHAnsi" w:hAnsiTheme="minorHAnsi"/>
          <w:b/>
          <w:bCs/>
          <w:sz w:val="24"/>
          <w:szCs w:val="24"/>
        </w:rPr>
        <w:t>.</w:t>
      </w:r>
      <w:r w:rsidRPr="00B52A38">
        <w:rPr>
          <w:rFonts w:asciiTheme="minorHAnsi" w:hAnsiTheme="minorHAnsi"/>
          <w:b/>
          <w:bCs/>
          <w:sz w:val="24"/>
          <w:szCs w:val="24"/>
        </w:rPr>
        <w:t>m</w:t>
      </w:r>
      <w:r w:rsidR="002A7D82">
        <w:rPr>
          <w:rFonts w:asciiTheme="minorHAnsi" w:hAnsiTheme="minorHAnsi"/>
          <w:b/>
          <w:bCs/>
          <w:sz w:val="24"/>
          <w:szCs w:val="24"/>
        </w:rPr>
        <w:t>.</w:t>
      </w:r>
      <w:r w:rsidRPr="00B52A38">
        <w:rPr>
          <w:rFonts w:asciiTheme="minorHAnsi" w:hAnsiTheme="minorHAnsi"/>
          <w:b/>
          <w:bCs/>
          <w:sz w:val="24"/>
          <w:szCs w:val="24"/>
        </w:rPr>
        <w:t xml:space="preserve">  </w:t>
      </w:r>
      <w:r w:rsidR="00D91728">
        <w:rPr>
          <w:rFonts w:asciiTheme="minorHAnsi" w:hAnsiTheme="minorHAnsi"/>
          <w:b/>
          <w:bCs/>
          <w:sz w:val="24"/>
          <w:szCs w:val="24"/>
        </w:rPr>
        <w:t xml:space="preserve">Friday, </w:t>
      </w:r>
      <w:r w:rsidR="000C5B37">
        <w:rPr>
          <w:rFonts w:asciiTheme="minorHAnsi" w:hAnsiTheme="minorHAnsi"/>
          <w:b/>
          <w:bCs/>
          <w:sz w:val="24"/>
          <w:szCs w:val="24"/>
        </w:rPr>
        <w:t>January 1</w:t>
      </w:r>
      <w:r w:rsidR="0007196E">
        <w:rPr>
          <w:rFonts w:asciiTheme="minorHAnsi" w:hAnsiTheme="minorHAnsi"/>
          <w:b/>
          <w:bCs/>
          <w:sz w:val="24"/>
          <w:szCs w:val="24"/>
        </w:rPr>
        <w:t>7</w:t>
      </w:r>
      <w:r w:rsidR="000C5B37">
        <w:rPr>
          <w:rFonts w:asciiTheme="minorHAnsi" w:hAnsiTheme="minorHAnsi"/>
          <w:b/>
          <w:bCs/>
          <w:sz w:val="24"/>
          <w:szCs w:val="24"/>
        </w:rPr>
        <w:t>, 20</w:t>
      </w:r>
      <w:r w:rsidR="0007196E">
        <w:rPr>
          <w:rFonts w:asciiTheme="minorHAnsi" w:hAnsiTheme="minorHAnsi"/>
          <w:b/>
          <w:bCs/>
          <w:sz w:val="24"/>
          <w:szCs w:val="24"/>
        </w:rPr>
        <w:t>20</w:t>
      </w:r>
      <w:r w:rsidR="008E5D2D">
        <w:rPr>
          <w:rFonts w:asciiTheme="minorHAnsi" w:hAnsiTheme="minorHAnsi"/>
          <w:b/>
          <w:bCs/>
          <w:sz w:val="24"/>
          <w:szCs w:val="24"/>
        </w:rPr>
        <w:t xml:space="preserve"> </w:t>
      </w:r>
      <w:r w:rsidR="00A62B3A" w:rsidRPr="00B52A38">
        <w:rPr>
          <w:rFonts w:asciiTheme="minorHAnsi" w:hAnsiTheme="minorHAnsi"/>
          <w:bCs/>
          <w:sz w:val="24"/>
          <w:szCs w:val="24"/>
        </w:rPr>
        <w:t>as</w:t>
      </w:r>
      <w:r w:rsidR="00A62B3A" w:rsidRPr="00B52A38">
        <w:rPr>
          <w:rFonts w:asciiTheme="minorHAnsi" w:hAnsiTheme="minorHAnsi"/>
          <w:b/>
          <w:bCs/>
          <w:sz w:val="24"/>
          <w:szCs w:val="24"/>
        </w:rPr>
        <w:t xml:space="preserve"> </w:t>
      </w:r>
      <w:r w:rsidR="00A62B3A" w:rsidRPr="00B52A38">
        <w:rPr>
          <w:rFonts w:asciiTheme="minorHAnsi" w:hAnsiTheme="minorHAnsi"/>
          <w:sz w:val="24"/>
          <w:szCs w:val="24"/>
        </w:rPr>
        <w:t>a sin</w:t>
      </w:r>
      <w:r w:rsidR="00A62B3A">
        <w:rPr>
          <w:rFonts w:asciiTheme="minorHAnsi" w:hAnsiTheme="minorHAnsi"/>
          <w:sz w:val="24"/>
          <w:szCs w:val="24"/>
        </w:rPr>
        <w:t xml:space="preserve">gle .pdf attached to an email to </w:t>
      </w:r>
      <w:r w:rsidR="00A62B3A" w:rsidRPr="00B52A38">
        <w:rPr>
          <w:rFonts w:asciiTheme="minorHAnsi" w:hAnsiTheme="minorHAnsi"/>
          <w:sz w:val="24"/>
          <w:szCs w:val="24"/>
        </w:rPr>
        <w:t xml:space="preserve">QEP Director </w:t>
      </w:r>
      <w:hyperlink r:id="rId14" w:history="1">
        <w:r w:rsidR="00A62B3A" w:rsidRPr="00033F7F">
          <w:rPr>
            <w:rStyle w:val="Hyperlink"/>
            <w:rFonts w:asciiTheme="minorHAnsi" w:hAnsiTheme="minorHAnsi"/>
            <w:sz w:val="24"/>
            <w:szCs w:val="24"/>
          </w:rPr>
          <w:t>Kelly_Hogan@unc.edu</w:t>
        </w:r>
      </w:hyperlink>
      <w:r w:rsidR="00A62B3A">
        <w:rPr>
          <w:rStyle w:val="Hyperlink"/>
          <w:rFonts w:asciiTheme="minorHAnsi" w:hAnsiTheme="minorHAnsi"/>
          <w:sz w:val="24"/>
          <w:szCs w:val="24"/>
        </w:rPr>
        <w:t xml:space="preserve">. </w:t>
      </w:r>
    </w:p>
    <w:p w14:paraId="37E27494" w14:textId="77777777" w:rsidR="00D01A39" w:rsidRPr="004F09A7" w:rsidRDefault="00D01A39" w:rsidP="004F09A7"/>
    <w:sectPr w:rsidR="00D01A39" w:rsidRPr="004F09A7" w:rsidSect="00FA5719">
      <w:footerReference w:type="even" r:id="rId15"/>
      <w:footerReference w:type="default" r:id="rId16"/>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7775" w14:textId="77777777" w:rsidR="00C84F7A" w:rsidRDefault="00C84F7A" w:rsidP="00131952">
      <w:r>
        <w:separator/>
      </w:r>
    </w:p>
  </w:endnote>
  <w:endnote w:type="continuationSeparator" w:id="0">
    <w:p w14:paraId="69DED28B" w14:textId="77777777" w:rsidR="00C84F7A" w:rsidRDefault="00C84F7A" w:rsidP="0013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AA1D" w14:textId="77777777" w:rsidR="00FA5719" w:rsidRDefault="00FA5719" w:rsidP="00480B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4B425" w14:textId="77777777" w:rsidR="00FA5719" w:rsidRDefault="00FA5719" w:rsidP="00FA57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51EB" w14:textId="77777777" w:rsidR="00FA5719" w:rsidRDefault="00FA5719" w:rsidP="00480B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594">
      <w:rPr>
        <w:rStyle w:val="PageNumber"/>
        <w:noProof/>
      </w:rPr>
      <w:t>2</w:t>
    </w:r>
    <w:r>
      <w:rPr>
        <w:rStyle w:val="PageNumber"/>
      </w:rPr>
      <w:fldChar w:fldCharType="end"/>
    </w:r>
  </w:p>
  <w:p w14:paraId="7D3FB763" w14:textId="77777777" w:rsidR="00FA5719" w:rsidRDefault="00FA5719" w:rsidP="00FA57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BB705" w14:textId="77777777" w:rsidR="00C84F7A" w:rsidRDefault="00C84F7A" w:rsidP="00131952">
      <w:r>
        <w:separator/>
      </w:r>
    </w:p>
  </w:footnote>
  <w:footnote w:type="continuationSeparator" w:id="0">
    <w:p w14:paraId="22928B4C" w14:textId="77777777" w:rsidR="00C84F7A" w:rsidRDefault="00C84F7A" w:rsidP="00131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25C"/>
    <w:multiLevelType w:val="hybridMultilevel"/>
    <w:tmpl w:val="52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54BB"/>
    <w:multiLevelType w:val="hybridMultilevel"/>
    <w:tmpl w:val="945A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13E02"/>
    <w:multiLevelType w:val="hybridMultilevel"/>
    <w:tmpl w:val="05D0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817A9"/>
    <w:multiLevelType w:val="hybridMultilevel"/>
    <w:tmpl w:val="D570C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F5176"/>
    <w:multiLevelType w:val="hybridMultilevel"/>
    <w:tmpl w:val="C24C9A2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53184"/>
    <w:multiLevelType w:val="hybridMultilevel"/>
    <w:tmpl w:val="D12E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E347E"/>
    <w:multiLevelType w:val="hybridMultilevel"/>
    <w:tmpl w:val="0C68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ED312C"/>
    <w:multiLevelType w:val="hybridMultilevel"/>
    <w:tmpl w:val="3412D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FC2F69"/>
    <w:multiLevelType w:val="hybridMultilevel"/>
    <w:tmpl w:val="20DA9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EA6FD8"/>
    <w:multiLevelType w:val="hybridMultilevel"/>
    <w:tmpl w:val="E89067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D7588"/>
    <w:multiLevelType w:val="hybridMultilevel"/>
    <w:tmpl w:val="820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8"/>
  </w:num>
  <w:num w:numId="6">
    <w:abstractNumId w:val="5"/>
  </w:num>
  <w:num w:numId="7">
    <w:abstractNumId w:val="9"/>
  </w:num>
  <w:num w:numId="8">
    <w:abstractNumId w:val="1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A39"/>
    <w:rsid w:val="0000161E"/>
    <w:rsid w:val="00004562"/>
    <w:rsid w:val="0003443F"/>
    <w:rsid w:val="00056B98"/>
    <w:rsid w:val="0006186C"/>
    <w:rsid w:val="00063AAF"/>
    <w:rsid w:val="0007196E"/>
    <w:rsid w:val="000738B0"/>
    <w:rsid w:val="00075E55"/>
    <w:rsid w:val="000A360E"/>
    <w:rsid w:val="000C0D80"/>
    <w:rsid w:val="000C5996"/>
    <w:rsid w:val="000C5B37"/>
    <w:rsid w:val="000D0E8B"/>
    <w:rsid w:val="000D29AA"/>
    <w:rsid w:val="000D7151"/>
    <w:rsid w:val="000E7B94"/>
    <w:rsid w:val="000F6A3B"/>
    <w:rsid w:val="00100D26"/>
    <w:rsid w:val="001038B9"/>
    <w:rsid w:val="001164A4"/>
    <w:rsid w:val="0011661C"/>
    <w:rsid w:val="0012421E"/>
    <w:rsid w:val="00131952"/>
    <w:rsid w:val="00132FC5"/>
    <w:rsid w:val="00137636"/>
    <w:rsid w:val="001500E8"/>
    <w:rsid w:val="00152D10"/>
    <w:rsid w:val="0016684D"/>
    <w:rsid w:val="001772D9"/>
    <w:rsid w:val="0018210E"/>
    <w:rsid w:val="001A1E22"/>
    <w:rsid w:val="001A2839"/>
    <w:rsid w:val="001A288D"/>
    <w:rsid w:val="001A2B36"/>
    <w:rsid w:val="001A5F10"/>
    <w:rsid w:val="001A6C54"/>
    <w:rsid w:val="001B373B"/>
    <w:rsid w:val="001B3B19"/>
    <w:rsid w:val="001C0C11"/>
    <w:rsid w:val="001C0F5C"/>
    <w:rsid w:val="001C3F53"/>
    <w:rsid w:val="001D74AF"/>
    <w:rsid w:val="001D773A"/>
    <w:rsid w:val="001E312C"/>
    <w:rsid w:val="001E7B21"/>
    <w:rsid w:val="002054F7"/>
    <w:rsid w:val="00222ADD"/>
    <w:rsid w:val="00225886"/>
    <w:rsid w:val="002543B1"/>
    <w:rsid w:val="00262EF4"/>
    <w:rsid w:val="0026461A"/>
    <w:rsid w:val="00270E5D"/>
    <w:rsid w:val="0028180A"/>
    <w:rsid w:val="00282166"/>
    <w:rsid w:val="00283155"/>
    <w:rsid w:val="00285FD8"/>
    <w:rsid w:val="002A4FE5"/>
    <w:rsid w:val="002A7294"/>
    <w:rsid w:val="002A7D82"/>
    <w:rsid w:val="002D13FE"/>
    <w:rsid w:val="002D3180"/>
    <w:rsid w:val="002D4677"/>
    <w:rsid w:val="002D5184"/>
    <w:rsid w:val="002E0D97"/>
    <w:rsid w:val="002F12EF"/>
    <w:rsid w:val="00310D4C"/>
    <w:rsid w:val="00315917"/>
    <w:rsid w:val="003162C0"/>
    <w:rsid w:val="00320888"/>
    <w:rsid w:val="00356860"/>
    <w:rsid w:val="00384558"/>
    <w:rsid w:val="003950E4"/>
    <w:rsid w:val="00395D3C"/>
    <w:rsid w:val="003A381F"/>
    <w:rsid w:val="003A6FE8"/>
    <w:rsid w:val="003A71E6"/>
    <w:rsid w:val="003B2642"/>
    <w:rsid w:val="003C0F89"/>
    <w:rsid w:val="003C2FD3"/>
    <w:rsid w:val="003D0FEC"/>
    <w:rsid w:val="003E34D7"/>
    <w:rsid w:val="003E5F20"/>
    <w:rsid w:val="00403C85"/>
    <w:rsid w:val="00414B3B"/>
    <w:rsid w:val="004267D5"/>
    <w:rsid w:val="0043301B"/>
    <w:rsid w:val="0043519B"/>
    <w:rsid w:val="00450318"/>
    <w:rsid w:val="00457A56"/>
    <w:rsid w:val="004644A4"/>
    <w:rsid w:val="0047245E"/>
    <w:rsid w:val="004846F4"/>
    <w:rsid w:val="004911BA"/>
    <w:rsid w:val="004A0301"/>
    <w:rsid w:val="004B784D"/>
    <w:rsid w:val="004C167C"/>
    <w:rsid w:val="004D0491"/>
    <w:rsid w:val="004E4ABB"/>
    <w:rsid w:val="004E5DBE"/>
    <w:rsid w:val="004F09A7"/>
    <w:rsid w:val="004F5762"/>
    <w:rsid w:val="0050336A"/>
    <w:rsid w:val="00507215"/>
    <w:rsid w:val="0051001E"/>
    <w:rsid w:val="0052690A"/>
    <w:rsid w:val="00530878"/>
    <w:rsid w:val="005355EA"/>
    <w:rsid w:val="00535A6A"/>
    <w:rsid w:val="00551344"/>
    <w:rsid w:val="005533FB"/>
    <w:rsid w:val="00573D66"/>
    <w:rsid w:val="005A4627"/>
    <w:rsid w:val="005B053E"/>
    <w:rsid w:val="006072D3"/>
    <w:rsid w:val="00625DB7"/>
    <w:rsid w:val="0064392B"/>
    <w:rsid w:val="0064752E"/>
    <w:rsid w:val="00651063"/>
    <w:rsid w:val="00660122"/>
    <w:rsid w:val="0066058F"/>
    <w:rsid w:val="00667F55"/>
    <w:rsid w:val="006B0E6E"/>
    <w:rsid w:val="006B4B19"/>
    <w:rsid w:val="006B6A6F"/>
    <w:rsid w:val="006C1A08"/>
    <w:rsid w:val="006C4C75"/>
    <w:rsid w:val="006C55BE"/>
    <w:rsid w:val="006C6909"/>
    <w:rsid w:val="006D0796"/>
    <w:rsid w:val="006D4622"/>
    <w:rsid w:val="006E15C4"/>
    <w:rsid w:val="006E2FC2"/>
    <w:rsid w:val="006E7F4F"/>
    <w:rsid w:val="006F7557"/>
    <w:rsid w:val="00704D4E"/>
    <w:rsid w:val="00717C4A"/>
    <w:rsid w:val="0072528C"/>
    <w:rsid w:val="00730E3E"/>
    <w:rsid w:val="00743A7E"/>
    <w:rsid w:val="00747532"/>
    <w:rsid w:val="007542F7"/>
    <w:rsid w:val="00755E6D"/>
    <w:rsid w:val="00766618"/>
    <w:rsid w:val="00785BA5"/>
    <w:rsid w:val="00790178"/>
    <w:rsid w:val="007904C2"/>
    <w:rsid w:val="007A6FB3"/>
    <w:rsid w:val="007B6EC4"/>
    <w:rsid w:val="007D0245"/>
    <w:rsid w:val="007D16F3"/>
    <w:rsid w:val="007D4FDA"/>
    <w:rsid w:val="007D5205"/>
    <w:rsid w:val="007E1918"/>
    <w:rsid w:val="00815B04"/>
    <w:rsid w:val="008221CF"/>
    <w:rsid w:val="00822418"/>
    <w:rsid w:val="00831F96"/>
    <w:rsid w:val="008355F0"/>
    <w:rsid w:val="00872AE3"/>
    <w:rsid w:val="00874BEA"/>
    <w:rsid w:val="00887214"/>
    <w:rsid w:val="0089171F"/>
    <w:rsid w:val="008938BF"/>
    <w:rsid w:val="008A1728"/>
    <w:rsid w:val="008C4C0C"/>
    <w:rsid w:val="008C7661"/>
    <w:rsid w:val="008D20D7"/>
    <w:rsid w:val="008E5D2D"/>
    <w:rsid w:val="0092718A"/>
    <w:rsid w:val="009322A5"/>
    <w:rsid w:val="0093306F"/>
    <w:rsid w:val="0093382B"/>
    <w:rsid w:val="00937BF2"/>
    <w:rsid w:val="0094117E"/>
    <w:rsid w:val="00944686"/>
    <w:rsid w:val="00972540"/>
    <w:rsid w:val="00987367"/>
    <w:rsid w:val="00993C8C"/>
    <w:rsid w:val="009A7A5F"/>
    <w:rsid w:val="009B169A"/>
    <w:rsid w:val="009B1B55"/>
    <w:rsid w:val="009B7682"/>
    <w:rsid w:val="009C240E"/>
    <w:rsid w:val="009C57DB"/>
    <w:rsid w:val="009D6245"/>
    <w:rsid w:val="009E35BE"/>
    <w:rsid w:val="009F6817"/>
    <w:rsid w:val="009F72C7"/>
    <w:rsid w:val="009F7592"/>
    <w:rsid w:val="00A0558E"/>
    <w:rsid w:val="00A14181"/>
    <w:rsid w:val="00A14B22"/>
    <w:rsid w:val="00A171CE"/>
    <w:rsid w:val="00A26AF0"/>
    <w:rsid w:val="00A35CCB"/>
    <w:rsid w:val="00A363CA"/>
    <w:rsid w:val="00A40D9E"/>
    <w:rsid w:val="00A43A8C"/>
    <w:rsid w:val="00A56CD7"/>
    <w:rsid w:val="00A62B3A"/>
    <w:rsid w:val="00A71995"/>
    <w:rsid w:val="00A748E5"/>
    <w:rsid w:val="00A80795"/>
    <w:rsid w:val="00A85C52"/>
    <w:rsid w:val="00A87C26"/>
    <w:rsid w:val="00A905A2"/>
    <w:rsid w:val="00A93FF5"/>
    <w:rsid w:val="00A95F58"/>
    <w:rsid w:val="00AA6DFF"/>
    <w:rsid w:val="00AB6113"/>
    <w:rsid w:val="00AC155F"/>
    <w:rsid w:val="00B03631"/>
    <w:rsid w:val="00B15C6C"/>
    <w:rsid w:val="00B16985"/>
    <w:rsid w:val="00B17173"/>
    <w:rsid w:val="00B174C3"/>
    <w:rsid w:val="00B3541D"/>
    <w:rsid w:val="00B52A38"/>
    <w:rsid w:val="00B548DD"/>
    <w:rsid w:val="00B56C84"/>
    <w:rsid w:val="00B57143"/>
    <w:rsid w:val="00B722A6"/>
    <w:rsid w:val="00B72E9B"/>
    <w:rsid w:val="00B76FA0"/>
    <w:rsid w:val="00B80A27"/>
    <w:rsid w:val="00B839D3"/>
    <w:rsid w:val="00B97249"/>
    <w:rsid w:val="00B97469"/>
    <w:rsid w:val="00BA1A54"/>
    <w:rsid w:val="00BB08BA"/>
    <w:rsid w:val="00BC1EFE"/>
    <w:rsid w:val="00BD7387"/>
    <w:rsid w:val="00BE1757"/>
    <w:rsid w:val="00BE536F"/>
    <w:rsid w:val="00BF28EC"/>
    <w:rsid w:val="00C0305D"/>
    <w:rsid w:val="00C248EF"/>
    <w:rsid w:val="00C30EA7"/>
    <w:rsid w:val="00C448F5"/>
    <w:rsid w:val="00C4582C"/>
    <w:rsid w:val="00C50EA7"/>
    <w:rsid w:val="00C56CD0"/>
    <w:rsid w:val="00C610A4"/>
    <w:rsid w:val="00C67F98"/>
    <w:rsid w:val="00C72A35"/>
    <w:rsid w:val="00C73415"/>
    <w:rsid w:val="00C84F7A"/>
    <w:rsid w:val="00C873C7"/>
    <w:rsid w:val="00C96F80"/>
    <w:rsid w:val="00CA294F"/>
    <w:rsid w:val="00CB5F5D"/>
    <w:rsid w:val="00CC0FD4"/>
    <w:rsid w:val="00CC3509"/>
    <w:rsid w:val="00CC538D"/>
    <w:rsid w:val="00CD54B8"/>
    <w:rsid w:val="00CD6B76"/>
    <w:rsid w:val="00CF2020"/>
    <w:rsid w:val="00CF306C"/>
    <w:rsid w:val="00D01A39"/>
    <w:rsid w:val="00D072B6"/>
    <w:rsid w:val="00D201B9"/>
    <w:rsid w:val="00D32A56"/>
    <w:rsid w:val="00D32EE0"/>
    <w:rsid w:val="00D36E49"/>
    <w:rsid w:val="00D44712"/>
    <w:rsid w:val="00D704B8"/>
    <w:rsid w:val="00D91728"/>
    <w:rsid w:val="00DA2B49"/>
    <w:rsid w:val="00DA3510"/>
    <w:rsid w:val="00DC2594"/>
    <w:rsid w:val="00DC49A5"/>
    <w:rsid w:val="00DC500C"/>
    <w:rsid w:val="00DC5026"/>
    <w:rsid w:val="00DE2314"/>
    <w:rsid w:val="00DF17A6"/>
    <w:rsid w:val="00DF2608"/>
    <w:rsid w:val="00DF4BF1"/>
    <w:rsid w:val="00E1491C"/>
    <w:rsid w:val="00E21E80"/>
    <w:rsid w:val="00E22630"/>
    <w:rsid w:val="00E26626"/>
    <w:rsid w:val="00E36661"/>
    <w:rsid w:val="00E421BF"/>
    <w:rsid w:val="00E67F47"/>
    <w:rsid w:val="00E8686E"/>
    <w:rsid w:val="00E9595D"/>
    <w:rsid w:val="00EA1885"/>
    <w:rsid w:val="00EA4C4E"/>
    <w:rsid w:val="00EA7582"/>
    <w:rsid w:val="00EB35A2"/>
    <w:rsid w:val="00EB74ED"/>
    <w:rsid w:val="00ED2663"/>
    <w:rsid w:val="00EF2F49"/>
    <w:rsid w:val="00F002B9"/>
    <w:rsid w:val="00F17746"/>
    <w:rsid w:val="00F32396"/>
    <w:rsid w:val="00F35AAC"/>
    <w:rsid w:val="00F361C5"/>
    <w:rsid w:val="00F51EC5"/>
    <w:rsid w:val="00F52B04"/>
    <w:rsid w:val="00F535B1"/>
    <w:rsid w:val="00F66402"/>
    <w:rsid w:val="00F67D60"/>
    <w:rsid w:val="00F71330"/>
    <w:rsid w:val="00F751C5"/>
    <w:rsid w:val="00F75222"/>
    <w:rsid w:val="00FA5719"/>
    <w:rsid w:val="00FB7C01"/>
    <w:rsid w:val="00FC4EB2"/>
    <w:rsid w:val="00FC7233"/>
    <w:rsid w:val="00FD38B6"/>
    <w:rsid w:val="00FD7E46"/>
    <w:rsid w:val="00FF2F15"/>
    <w:rsid w:val="00FF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6E2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6B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55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950E4"/>
    <w:pPr>
      <w:ind w:left="720"/>
      <w:contextualSpacing/>
    </w:pPr>
  </w:style>
  <w:style w:type="character" w:styleId="Hyperlink">
    <w:name w:val="Hyperlink"/>
    <w:basedOn w:val="DefaultParagraphFont"/>
    <w:uiPriority w:val="99"/>
    <w:unhideWhenUsed/>
    <w:rsid w:val="00C873C7"/>
    <w:rPr>
      <w:color w:val="0000FF" w:themeColor="hyperlink"/>
      <w:u w:val="single"/>
    </w:rPr>
  </w:style>
  <w:style w:type="paragraph" w:customStyle="1" w:styleId="p1">
    <w:name w:val="p1"/>
    <w:basedOn w:val="Normal"/>
    <w:rsid w:val="007D4FDA"/>
    <w:rPr>
      <w:rFonts w:ascii="Times New Roman" w:hAnsi="Times New Roman" w:cs="Times New Roman"/>
      <w:sz w:val="17"/>
      <w:szCs w:val="17"/>
    </w:rPr>
  </w:style>
  <w:style w:type="character" w:customStyle="1" w:styleId="apple-converted-space">
    <w:name w:val="apple-converted-space"/>
    <w:basedOn w:val="DefaultParagraphFont"/>
    <w:rsid w:val="007D4FDA"/>
  </w:style>
  <w:style w:type="paragraph" w:customStyle="1" w:styleId="p2">
    <w:name w:val="p2"/>
    <w:basedOn w:val="Normal"/>
    <w:rsid w:val="003E5F20"/>
    <w:rPr>
      <w:rFonts w:ascii="Times New Roman" w:hAnsi="Times New Roman" w:cs="Times New Roman"/>
      <w:sz w:val="17"/>
      <w:szCs w:val="17"/>
    </w:rPr>
  </w:style>
  <w:style w:type="character" w:customStyle="1" w:styleId="s1">
    <w:name w:val="s1"/>
    <w:basedOn w:val="DefaultParagraphFont"/>
    <w:rsid w:val="003E5F20"/>
    <w:rPr>
      <w:color w:val="0433FF"/>
    </w:rPr>
  </w:style>
  <w:style w:type="paragraph" w:customStyle="1" w:styleId="p3">
    <w:name w:val="p3"/>
    <w:basedOn w:val="Normal"/>
    <w:rsid w:val="00755E6D"/>
    <w:pPr>
      <w:spacing w:after="21"/>
    </w:pPr>
    <w:rPr>
      <w:rFonts w:ascii="Times New Roman" w:hAnsi="Times New Roman" w:cs="Times New Roman"/>
      <w:sz w:val="17"/>
      <w:szCs w:val="17"/>
    </w:rPr>
  </w:style>
  <w:style w:type="character" w:customStyle="1" w:styleId="s2">
    <w:name w:val="s2"/>
    <w:basedOn w:val="DefaultParagraphFont"/>
    <w:rsid w:val="00755E6D"/>
    <w:rPr>
      <w:rFonts w:ascii="Times New Roman" w:hAnsi="Times New Roman" w:cs="Times New Roman" w:hint="default"/>
      <w:sz w:val="15"/>
      <w:szCs w:val="15"/>
    </w:rPr>
  </w:style>
  <w:style w:type="character" w:styleId="CommentReference">
    <w:name w:val="annotation reference"/>
    <w:basedOn w:val="DefaultParagraphFont"/>
    <w:uiPriority w:val="99"/>
    <w:semiHidden/>
    <w:unhideWhenUsed/>
    <w:rsid w:val="00530878"/>
    <w:rPr>
      <w:sz w:val="16"/>
      <w:szCs w:val="16"/>
    </w:rPr>
  </w:style>
  <w:style w:type="paragraph" w:styleId="CommentText">
    <w:name w:val="annotation text"/>
    <w:basedOn w:val="Normal"/>
    <w:link w:val="CommentTextChar"/>
    <w:uiPriority w:val="99"/>
    <w:semiHidden/>
    <w:unhideWhenUsed/>
    <w:rsid w:val="00530878"/>
    <w:rPr>
      <w:sz w:val="20"/>
      <w:szCs w:val="20"/>
    </w:rPr>
  </w:style>
  <w:style w:type="character" w:customStyle="1" w:styleId="CommentTextChar">
    <w:name w:val="Comment Text Char"/>
    <w:basedOn w:val="DefaultParagraphFont"/>
    <w:link w:val="CommentText"/>
    <w:uiPriority w:val="99"/>
    <w:semiHidden/>
    <w:rsid w:val="00530878"/>
    <w:rPr>
      <w:sz w:val="20"/>
      <w:szCs w:val="20"/>
    </w:rPr>
  </w:style>
  <w:style w:type="paragraph" w:styleId="CommentSubject">
    <w:name w:val="annotation subject"/>
    <w:basedOn w:val="CommentText"/>
    <w:next w:val="CommentText"/>
    <w:link w:val="CommentSubjectChar"/>
    <w:uiPriority w:val="99"/>
    <w:semiHidden/>
    <w:unhideWhenUsed/>
    <w:rsid w:val="00530878"/>
    <w:rPr>
      <w:b/>
      <w:bCs/>
    </w:rPr>
  </w:style>
  <w:style w:type="character" w:customStyle="1" w:styleId="CommentSubjectChar">
    <w:name w:val="Comment Subject Char"/>
    <w:basedOn w:val="CommentTextChar"/>
    <w:link w:val="CommentSubject"/>
    <w:uiPriority w:val="99"/>
    <w:semiHidden/>
    <w:rsid w:val="00530878"/>
    <w:rPr>
      <w:b/>
      <w:bCs/>
      <w:sz w:val="20"/>
      <w:szCs w:val="20"/>
    </w:rPr>
  </w:style>
  <w:style w:type="paragraph" w:styleId="BalloonText">
    <w:name w:val="Balloon Text"/>
    <w:basedOn w:val="Normal"/>
    <w:link w:val="BalloonTextChar"/>
    <w:uiPriority w:val="99"/>
    <w:semiHidden/>
    <w:unhideWhenUsed/>
    <w:rsid w:val="0053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878"/>
    <w:rPr>
      <w:rFonts w:ascii="Segoe UI" w:hAnsi="Segoe UI" w:cs="Segoe UI"/>
      <w:sz w:val="18"/>
      <w:szCs w:val="18"/>
    </w:rPr>
  </w:style>
  <w:style w:type="character" w:styleId="FollowedHyperlink">
    <w:name w:val="FollowedHyperlink"/>
    <w:basedOn w:val="DefaultParagraphFont"/>
    <w:uiPriority w:val="99"/>
    <w:semiHidden/>
    <w:unhideWhenUsed/>
    <w:rsid w:val="00667F55"/>
    <w:rPr>
      <w:color w:val="800080" w:themeColor="followedHyperlink"/>
      <w:u w:val="single"/>
    </w:rPr>
  </w:style>
  <w:style w:type="paragraph" w:styleId="Revision">
    <w:name w:val="Revision"/>
    <w:hidden/>
    <w:uiPriority w:val="99"/>
    <w:semiHidden/>
    <w:rsid w:val="00315917"/>
  </w:style>
  <w:style w:type="character" w:customStyle="1" w:styleId="Heading1Char">
    <w:name w:val="Heading 1 Char"/>
    <w:basedOn w:val="DefaultParagraphFont"/>
    <w:link w:val="Heading1"/>
    <w:uiPriority w:val="9"/>
    <w:rsid w:val="00CD6B7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6B76"/>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D7151"/>
    <w:pPr>
      <w:spacing w:line="259" w:lineRule="auto"/>
      <w:outlineLvl w:val="9"/>
    </w:pPr>
  </w:style>
  <w:style w:type="paragraph" w:styleId="TOC2">
    <w:name w:val="toc 2"/>
    <w:basedOn w:val="Normal"/>
    <w:next w:val="Normal"/>
    <w:autoRedefine/>
    <w:uiPriority w:val="39"/>
    <w:unhideWhenUsed/>
    <w:rsid w:val="000D7151"/>
    <w:pPr>
      <w:spacing w:after="100"/>
      <w:ind w:left="240"/>
    </w:pPr>
  </w:style>
  <w:style w:type="paragraph" w:styleId="Header">
    <w:name w:val="header"/>
    <w:basedOn w:val="Normal"/>
    <w:link w:val="HeaderChar"/>
    <w:uiPriority w:val="99"/>
    <w:unhideWhenUsed/>
    <w:rsid w:val="00131952"/>
    <w:pPr>
      <w:tabs>
        <w:tab w:val="center" w:pos="4320"/>
        <w:tab w:val="right" w:pos="8640"/>
      </w:tabs>
    </w:pPr>
  </w:style>
  <w:style w:type="character" w:customStyle="1" w:styleId="HeaderChar">
    <w:name w:val="Header Char"/>
    <w:basedOn w:val="DefaultParagraphFont"/>
    <w:link w:val="Header"/>
    <w:uiPriority w:val="99"/>
    <w:rsid w:val="00131952"/>
  </w:style>
  <w:style w:type="paragraph" w:styleId="Footer">
    <w:name w:val="footer"/>
    <w:basedOn w:val="Normal"/>
    <w:link w:val="FooterChar"/>
    <w:uiPriority w:val="99"/>
    <w:unhideWhenUsed/>
    <w:rsid w:val="00131952"/>
    <w:pPr>
      <w:tabs>
        <w:tab w:val="center" w:pos="4320"/>
        <w:tab w:val="right" w:pos="8640"/>
      </w:tabs>
    </w:pPr>
  </w:style>
  <w:style w:type="character" w:customStyle="1" w:styleId="FooterChar">
    <w:name w:val="Footer Char"/>
    <w:basedOn w:val="DefaultParagraphFont"/>
    <w:link w:val="Footer"/>
    <w:uiPriority w:val="99"/>
    <w:rsid w:val="00131952"/>
  </w:style>
  <w:style w:type="character" w:styleId="PageNumber">
    <w:name w:val="page number"/>
    <w:basedOn w:val="DefaultParagraphFont"/>
    <w:uiPriority w:val="99"/>
    <w:semiHidden/>
    <w:unhideWhenUsed/>
    <w:rsid w:val="00FA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7889">
      <w:bodyDiv w:val="1"/>
      <w:marLeft w:val="0"/>
      <w:marRight w:val="0"/>
      <w:marTop w:val="0"/>
      <w:marBottom w:val="0"/>
      <w:divBdr>
        <w:top w:val="none" w:sz="0" w:space="0" w:color="auto"/>
        <w:left w:val="none" w:sz="0" w:space="0" w:color="auto"/>
        <w:bottom w:val="none" w:sz="0" w:space="0" w:color="auto"/>
        <w:right w:val="none" w:sz="0" w:space="0" w:color="auto"/>
      </w:divBdr>
    </w:div>
    <w:div w:id="308902717">
      <w:bodyDiv w:val="1"/>
      <w:marLeft w:val="0"/>
      <w:marRight w:val="0"/>
      <w:marTop w:val="0"/>
      <w:marBottom w:val="0"/>
      <w:divBdr>
        <w:top w:val="none" w:sz="0" w:space="0" w:color="auto"/>
        <w:left w:val="none" w:sz="0" w:space="0" w:color="auto"/>
        <w:bottom w:val="none" w:sz="0" w:space="0" w:color="auto"/>
        <w:right w:val="none" w:sz="0" w:space="0" w:color="auto"/>
      </w:divBdr>
    </w:div>
    <w:div w:id="645400592">
      <w:bodyDiv w:val="1"/>
      <w:marLeft w:val="0"/>
      <w:marRight w:val="0"/>
      <w:marTop w:val="0"/>
      <w:marBottom w:val="0"/>
      <w:divBdr>
        <w:top w:val="none" w:sz="0" w:space="0" w:color="auto"/>
        <w:left w:val="none" w:sz="0" w:space="0" w:color="auto"/>
        <w:bottom w:val="none" w:sz="0" w:space="0" w:color="auto"/>
        <w:right w:val="none" w:sz="0" w:space="0" w:color="auto"/>
      </w:divBdr>
    </w:div>
    <w:div w:id="795411720">
      <w:bodyDiv w:val="1"/>
      <w:marLeft w:val="0"/>
      <w:marRight w:val="0"/>
      <w:marTop w:val="0"/>
      <w:marBottom w:val="0"/>
      <w:divBdr>
        <w:top w:val="none" w:sz="0" w:space="0" w:color="auto"/>
        <w:left w:val="none" w:sz="0" w:space="0" w:color="auto"/>
        <w:bottom w:val="none" w:sz="0" w:space="0" w:color="auto"/>
        <w:right w:val="none" w:sz="0" w:space="0" w:color="auto"/>
      </w:divBdr>
    </w:div>
    <w:div w:id="808935459">
      <w:bodyDiv w:val="1"/>
      <w:marLeft w:val="0"/>
      <w:marRight w:val="0"/>
      <w:marTop w:val="0"/>
      <w:marBottom w:val="0"/>
      <w:divBdr>
        <w:top w:val="none" w:sz="0" w:space="0" w:color="auto"/>
        <w:left w:val="none" w:sz="0" w:space="0" w:color="auto"/>
        <w:bottom w:val="none" w:sz="0" w:space="0" w:color="auto"/>
        <w:right w:val="none" w:sz="0" w:space="0" w:color="auto"/>
      </w:divBdr>
    </w:div>
    <w:div w:id="826362098">
      <w:bodyDiv w:val="1"/>
      <w:marLeft w:val="0"/>
      <w:marRight w:val="0"/>
      <w:marTop w:val="0"/>
      <w:marBottom w:val="0"/>
      <w:divBdr>
        <w:top w:val="none" w:sz="0" w:space="0" w:color="auto"/>
        <w:left w:val="none" w:sz="0" w:space="0" w:color="auto"/>
        <w:bottom w:val="none" w:sz="0" w:space="0" w:color="auto"/>
        <w:right w:val="none" w:sz="0" w:space="0" w:color="auto"/>
      </w:divBdr>
    </w:div>
    <w:div w:id="854878257">
      <w:bodyDiv w:val="1"/>
      <w:marLeft w:val="0"/>
      <w:marRight w:val="0"/>
      <w:marTop w:val="0"/>
      <w:marBottom w:val="0"/>
      <w:divBdr>
        <w:top w:val="none" w:sz="0" w:space="0" w:color="auto"/>
        <w:left w:val="none" w:sz="0" w:space="0" w:color="auto"/>
        <w:bottom w:val="none" w:sz="0" w:space="0" w:color="auto"/>
        <w:right w:val="none" w:sz="0" w:space="0" w:color="auto"/>
      </w:divBdr>
    </w:div>
    <w:div w:id="1133407482">
      <w:bodyDiv w:val="1"/>
      <w:marLeft w:val="0"/>
      <w:marRight w:val="0"/>
      <w:marTop w:val="0"/>
      <w:marBottom w:val="0"/>
      <w:divBdr>
        <w:top w:val="none" w:sz="0" w:space="0" w:color="auto"/>
        <w:left w:val="none" w:sz="0" w:space="0" w:color="auto"/>
        <w:bottom w:val="none" w:sz="0" w:space="0" w:color="auto"/>
        <w:right w:val="none" w:sz="0" w:space="0" w:color="auto"/>
      </w:divBdr>
    </w:div>
    <w:div w:id="1266038564">
      <w:bodyDiv w:val="1"/>
      <w:marLeft w:val="0"/>
      <w:marRight w:val="0"/>
      <w:marTop w:val="0"/>
      <w:marBottom w:val="0"/>
      <w:divBdr>
        <w:top w:val="none" w:sz="0" w:space="0" w:color="auto"/>
        <w:left w:val="none" w:sz="0" w:space="0" w:color="auto"/>
        <w:bottom w:val="none" w:sz="0" w:space="0" w:color="auto"/>
        <w:right w:val="none" w:sz="0" w:space="0" w:color="auto"/>
      </w:divBdr>
    </w:div>
    <w:div w:id="1306738004">
      <w:bodyDiv w:val="1"/>
      <w:marLeft w:val="0"/>
      <w:marRight w:val="0"/>
      <w:marTop w:val="0"/>
      <w:marBottom w:val="0"/>
      <w:divBdr>
        <w:top w:val="none" w:sz="0" w:space="0" w:color="auto"/>
        <w:left w:val="none" w:sz="0" w:space="0" w:color="auto"/>
        <w:bottom w:val="none" w:sz="0" w:space="0" w:color="auto"/>
        <w:right w:val="none" w:sz="0" w:space="0" w:color="auto"/>
      </w:divBdr>
    </w:div>
    <w:div w:id="1341815713">
      <w:bodyDiv w:val="1"/>
      <w:marLeft w:val="0"/>
      <w:marRight w:val="0"/>
      <w:marTop w:val="0"/>
      <w:marBottom w:val="0"/>
      <w:divBdr>
        <w:top w:val="none" w:sz="0" w:space="0" w:color="auto"/>
        <w:left w:val="none" w:sz="0" w:space="0" w:color="auto"/>
        <w:bottom w:val="none" w:sz="0" w:space="0" w:color="auto"/>
        <w:right w:val="none" w:sz="0" w:space="0" w:color="auto"/>
      </w:divBdr>
    </w:div>
    <w:div w:id="1502887594">
      <w:bodyDiv w:val="1"/>
      <w:marLeft w:val="0"/>
      <w:marRight w:val="0"/>
      <w:marTop w:val="0"/>
      <w:marBottom w:val="0"/>
      <w:divBdr>
        <w:top w:val="none" w:sz="0" w:space="0" w:color="auto"/>
        <w:left w:val="none" w:sz="0" w:space="0" w:color="auto"/>
        <w:bottom w:val="none" w:sz="0" w:space="0" w:color="auto"/>
        <w:right w:val="none" w:sz="0" w:space="0" w:color="auto"/>
      </w:divBdr>
    </w:div>
    <w:div w:id="1815444111">
      <w:bodyDiv w:val="1"/>
      <w:marLeft w:val="0"/>
      <w:marRight w:val="0"/>
      <w:marTop w:val="0"/>
      <w:marBottom w:val="0"/>
      <w:divBdr>
        <w:top w:val="none" w:sz="0" w:space="0" w:color="auto"/>
        <w:left w:val="none" w:sz="0" w:space="0" w:color="auto"/>
        <w:bottom w:val="none" w:sz="0" w:space="0" w:color="auto"/>
        <w:right w:val="none" w:sz="0" w:space="0" w:color="auto"/>
      </w:divBdr>
    </w:div>
    <w:div w:id="2122911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qep.un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_Hogan@un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scied.org/content/13/1/29.fu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qep.unc.edu/cure/course-listings/" TargetMode="External"/><Relationship Id="rId4" Type="http://schemas.openxmlformats.org/officeDocument/2006/relationships/settings" Target="settings.xml"/><Relationship Id="rId9" Type="http://schemas.openxmlformats.org/officeDocument/2006/relationships/hyperlink" Target="http://qep.unc.edu/" TargetMode="External"/><Relationship Id="rId14" Type="http://schemas.openxmlformats.org/officeDocument/2006/relationships/hyperlink" Target="mailto:Kelly_Hoga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57CC-53BD-2547-B847-50355CB8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Hogan</dc:creator>
  <cp:keywords/>
  <dc:description/>
  <cp:lastModifiedBy>Hogan, Kelly A.</cp:lastModifiedBy>
  <cp:revision>3</cp:revision>
  <dcterms:created xsi:type="dcterms:W3CDTF">2019-09-17T02:46:00Z</dcterms:created>
  <dcterms:modified xsi:type="dcterms:W3CDTF">2020-01-10T00:32:00Z</dcterms:modified>
</cp:coreProperties>
</file>